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716" w:rsidRPr="00D045AC" w:rsidRDefault="00FD0C0D" w:rsidP="009D6326">
      <w:pPr>
        <w:spacing w:after="0" w:line="240" w:lineRule="auto"/>
        <w:ind w:left="-540" w:right="-540"/>
        <w:rPr>
          <w:color w:val="002060"/>
          <w:sz w:val="18"/>
          <w:szCs w:val="18"/>
        </w:rPr>
      </w:pPr>
      <w:proofErr w:type="spellStart"/>
      <w:r w:rsidRPr="00D045AC">
        <w:rPr>
          <w:color w:val="002060"/>
          <w:sz w:val="18"/>
          <w:szCs w:val="18"/>
        </w:rPr>
        <w:t>Bismillah</w:t>
      </w:r>
      <w:proofErr w:type="spellEnd"/>
      <w:r w:rsidRPr="00D045AC">
        <w:rPr>
          <w:color w:val="002060"/>
          <w:sz w:val="18"/>
          <w:szCs w:val="18"/>
        </w:rPr>
        <w:t xml:space="preserve"> </w:t>
      </w:r>
      <w:proofErr w:type="spellStart"/>
      <w:r w:rsidRPr="00D045AC">
        <w:rPr>
          <w:color w:val="002060"/>
          <w:sz w:val="18"/>
          <w:szCs w:val="18"/>
        </w:rPr>
        <w:t>AlRehman</w:t>
      </w:r>
      <w:proofErr w:type="spellEnd"/>
      <w:r w:rsidRPr="00D045AC">
        <w:rPr>
          <w:color w:val="002060"/>
          <w:sz w:val="18"/>
          <w:szCs w:val="18"/>
        </w:rPr>
        <w:t xml:space="preserve"> </w:t>
      </w:r>
      <w:proofErr w:type="spellStart"/>
      <w:r w:rsidRPr="00D045AC">
        <w:rPr>
          <w:color w:val="002060"/>
          <w:sz w:val="18"/>
          <w:szCs w:val="18"/>
        </w:rPr>
        <w:t>AlRaheem</w:t>
      </w:r>
      <w:proofErr w:type="spellEnd"/>
    </w:p>
    <w:p w:rsidR="00FD0C0D" w:rsidRPr="00D045AC" w:rsidRDefault="00FD0C0D" w:rsidP="009D6326">
      <w:pPr>
        <w:spacing w:after="0" w:line="240" w:lineRule="auto"/>
        <w:ind w:left="-540" w:right="-540"/>
        <w:rPr>
          <w:color w:val="002060"/>
          <w:sz w:val="18"/>
          <w:szCs w:val="18"/>
        </w:rPr>
      </w:pPr>
      <w:r w:rsidRPr="00D045AC">
        <w:rPr>
          <w:color w:val="002060"/>
          <w:sz w:val="18"/>
          <w:szCs w:val="18"/>
        </w:rPr>
        <w:t>Anti Ahmadiyya Movement in Islam</w:t>
      </w:r>
    </w:p>
    <w:p w:rsidR="009D6326" w:rsidRPr="00D045AC" w:rsidRDefault="009D6326" w:rsidP="009D6326">
      <w:pPr>
        <w:spacing w:after="0" w:line="240" w:lineRule="auto"/>
        <w:ind w:left="-540" w:right="-540"/>
        <w:rPr>
          <w:color w:val="002060"/>
        </w:rPr>
      </w:pPr>
    </w:p>
    <w:p w:rsidR="00FD0C0D" w:rsidRPr="00D045AC" w:rsidRDefault="00030CB8" w:rsidP="00030CB8">
      <w:pPr>
        <w:spacing w:after="0" w:line="240" w:lineRule="auto"/>
        <w:ind w:left="-540" w:right="-540"/>
        <w:rPr>
          <w:color w:val="002060"/>
        </w:rPr>
      </w:pPr>
      <w:r>
        <w:rPr>
          <w:color w:val="002060"/>
        </w:rPr>
        <w:t>May 17</w:t>
      </w:r>
      <w:r w:rsidR="00FD0C0D" w:rsidRPr="00D045AC">
        <w:rPr>
          <w:color w:val="002060"/>
        </w:rPr>
        <w:t>, 201</w:t>
      </w:r>
      <w:r>
        <w:rPr>
          <w:color w:val="002060"/>
        </w:rPr>
        <w:t>4</w:t>
      </w:r>
    </w:p>
    <w:p w:rsidR="009D6326" w:rsidRPr="00D045AC" w:rsidRDefault="009D6326" w:rsidP="009D6326">
      <w:pPr>
        <w:spacing w:after="0" w:line="240" w:lineRule="auto"/>
        <w:ind w:left="-540" w:right="-540"/>
        <w:rPr>
          <w:color w:val="002060"/>
        </w:rPr>
      </w:pPr>
    </w:p>
    <w:p w:rsidR="00586A70" w:rsidRDefault="00FD0C0D" w:rsidP="00FD0C0D">
      <w:pPr>
        <w:pStyle w:val="Title"/>
        <w:ind w:left="-540" w:right="-540"/>
        <w:rPr>
          <w:color w:val="002060"/>
        </w:rPr>
      </w:pPr>
      <w:r w:rsidRPr="00D045AC">
        <w:rPr>
          <w:color w:val="002060"/>
        </w:rPr>
        <w:t>A</w:t>
      </w:r>
      <w:r w:rsidR="00586A70">
        <w:rPr>
          <w:color w:val="002060"/>
        </w:rPr>
        <w:t xml:space="preserve"> Boy with Nine Names – </w:t>
      </w:r>
    </w:p>
    <w:p w:rsidR="00FD0C0D" w:rsidRPr="003C5DE1" w:rsidRDefault="00586A70" w:rsidP="00FD0C0D">
      <w:pPr>
        <w:pStyle w:val="Title"/>
        <w:ind w:left="-540" w:right="-540"/>
        <w:rPr>
          <w:color w:val="002060"/>
          <w:sz w:val="44"/>
          <w:szCs w:val="44"/>
        </w:rPr>
      </w:pPr>
      <w:r w:rsidRPr="003C5DE1">
        <w:rPr>
          <w:color w:val="002060"/>
          <w:sz w:val="32"/>
          <w:szCs w:val="32"/>
        </w:rPr>
        <w:t>A</w:t>
      </w:r>
      <w:r w:rsidR="00FD0C0D" w:rsidRPr="003C5DE1">
        <w:rPr>
          <w:color w:val="002060"/>
          <w:sz w:val="32"/>
          <w:szCs w:val="32"/>
        </w:rPr>
        <w:t>nother Doomed Prophecy of Mirza Ghulam A Qadiani</w:t>
      </w:r>
    </w:p>
    <w:p w:rsidR="00FD0C0D" w:rsidRPr="00586A70" w:rsidRDefault="00FD0C0D" w:rsidP="00FD0C0D">
      <w:pPr>
        <w:ind w:left="-540" w:right="-540"/>
        <w:rPr>
          <w:i/>
          <w:iCs/>
          <w:color w:val="002060"/>
          <w:sz w:val="20"/>
          <w:szCs w:val="20"/>
        </w:rPr>
      </w:pPr>
      <w:r w:rsidRPr="00586A70">
        <w:rPr>
          <w:i/>
          <w:iCs/>
          <w:color w:val="002060"/>
          <w:sz w:val="20"/>
          <w:szCs w:val="20"/>
        </w:rPr>
        <w:t xml:space="preserve">By </w:t>
      </w:r>
      <w:r w:rsidR="00691A7D" w:rsidRPr="00586A70">
        <w:rPr>
          <w:i/>
          <w:iCs/>
          <w:color w:val="002060"/>
          <w:sz w:val="20"/>
          <w:szCs w:val="20"/>
        </w:rPr>
        <w:t xml:space="preserve">Rashid </w:t>
      </w:r>
      <w:proofErr w:type="spellStart"/>
      <w:r w:rsidR="001D4B6E" w:rsidRPr="00586A70">
        <w:rPr>
          <w:i/>
          <w:iCs/>
          <w:color w:val="002060"/>
          <w:sz w:val="20"/>
          <w:szCs w:val="20"/>
        </w:rPr>
        <w:t>Al</w:t>
      </w:r>
      <w:r w:rsidRPr="00586A70">
        <w:rPr>
          <w:i/>
          <w:iCs/>
          <w:color w:val="002060"/>
          <w:sz w:val="20"/>
          <w:szCs w:val="20"/>
        </w:rPr>
        <w:t>Hafeezi</w:t>
      </w:r>
      <w:proofErr w:type="spellEnd"/>
    </w:p>
    <w:p w:rsidR="00586A70" w:rsidRPr="00A73E7B" w:rsidRDefault="00586A70" w:rsidP="005A772B">
      <w:pPr>
        <w:spacing w:after="0" w:line="240" w:lineRule="auto"/>
        <w:ind w:left="-540" w:right="-540"/>
        <w:jc w:val="center"/>
        <w:rPr>
          <w:rStyle w:val="phonetics"/>
          <w:rFonts w:ascii="Adobe Arabic" w:hAnsi="Adobe Arabic" w:cs="Adobe Arabic"/>
          <w:b/>
          <w:bCs/>
          <w:color w:val="FF0000"/>
          <w:sz w:val="36"/>
          <w:szCs w:val="36"/>
        </w:rPr>
      </w:pPr>
      <w:r w:rsidRPr="00A73E7B">
        <w:rPr>
          <w:rStyle w:val="phonetics"/>
          <w:rFonts w:ascii="Adobe Arabic" w:hAnsi="Adobe Arabic" w:cs="Adobe Arabic"/>
          <w:b/>
          <w:bCs/>
          <w:color w:val="FF0000"/>
          <w:sz w:val="36"/>
          <w:szCs w:val="36"/>
          <w:rtl/>
        </w:rPr>
        <w:t xml:space="preserve">وَمَنْ أَظْلَمُ مِمَّنِ افْتَرَى عَلَى اللّهِ كَذِبًا أَوْ قَالَ أُوْحِيَ إِلَيَّ وَلَمْ يُوحَ إِلَيْهِ شَيْءٌ </w:t>
      </w:r>
    </w:p>
    <w:p w:rsidR="00586A70" w:rsidRPr="00A73E7B" w:rsidRDefault="005A772B" w:rsidP="005A772B">
      <w:pPr>
        <w:spacing w:after="0" w:line="240" w:lineRule="auto"/>
        <w:ind w:left="-540" w:right="-540"/>
        <w:jc w:val="center"/>
        <w:rPr>
          <w:rFonts w:ascii="Verdana" w:hAnsi="Verdana"/>
          <w:color w:val="C00000"/>
          <w:sz w:val="20"/>
          <w:szCs w:val="20"/>
        </w:rPr>
      </w:pPr>
      <w:r w:rsidRPr="00A73E7B">
        <w:rPr>
          <w:rFonts w:ascii="Verdana" w:hAnsi="Verdana"/>
          <w:color w:val="C00000"/>
          <w:sz w:val="20"/>
          <w:szCs w:val="20"/>
        </w:rPr>
        <w:t>“</w:t>
      </w:r>
      <w:r w:rsidR="00586A70" w:rsidRPr="00A73E7B">
        <w:rPr>
          <w:rFonts w:ascii="Verdana" w:hAnsi="Verdana"/>
          <w:color w:val="C00000"/>
          <w:sz w:val="20"/>
          <w:szCs w:val="20"/>
        </w:rPr>
        <w:t>Who can be more wicked than one who invent</w:t>
      </w:r>
      <w:r w:rsidRPr="00A73E7B">
        <w:rPr>
          <w:rFonts w:ascii="Verdana" w:hAnsi="Verdana"/>
          <w:color w:val="C00000"/>
          <w:sz w:val="20"/>
          <w:szCs w:val="20"/>
        </w:rPr>
        <w:t>s</w:t>
      </w:r>
      <w:r w:rsidR="00586A70" w:rsidRPr="00A73E7B">
        <w:rPr>
          <w:rFonts w:ascii="Verdana" w:hAnsi="Verdana"/>
          <w:color w:val="C00000"/>
          <w:sz w:val="20"/>
          <w:szCs w:val="20"/>
        </w:rPr>
        <w:t xml:space="preserve"> a lie against Allah, or sa</w:t>
      </w:r>
      <w:r w:rsidRPr="00A73E7B">
        <w:rPr>
          <w:rFonts w:ascii="Verdana" w:hAnsi="Verdana"/>
          <w:color w:val="C00000"/>
          <w:sz w:val="20"/>
          <w:szCs w:val="20"/>
        </w:rPr>
        <w:t>ys</w:t>
      </w:r>
      <w:r w:rsidR="00586A70" w:rsidRPr="00A73E7B">
        <w:rPr>
          <w:rFonts w:ascii="Verdana" w:hAnsi="Verdana"/>
          <w:color w:val="C00000"/>
          <w:sz w:val="20"/>
          <w:szCs w:val="20"/>
        </w:rPr>
        <w:t>, "I have received inspiration," when he ha</w:t>
      </w:r>
      <w:r w:rsidRPr="00A73E7B">
        <w:rPr>
          <w:rFonts w:ascii="Verdana" w:hAnsi="Verdana"/>
          <w:color w:val="C00000"/>
          <w:sz w:val="20"/>
          <w:szCs w:val="20"/>
        </w:rPr>
        <w:t>s</w:t>
      </w:r>
      <w:r w:rsidR="00586A70" w:rsidRPr="00A73E7B">
        <w:rPr>
          <w:rFonts w:ascii="Verdana" w:hAnsi="Verdana"/>
          <w:color w:val="C00000"/>
          <w:sz w:val="20"/>
          <w:szCs w:val="20"/>
        </w:rPr>
        <w:t xml:space="preserve"> received none</w:t>
      </w:r>
      <w:r w:rsidRPr="00A73E7B">
        <w:rPr>
          <w:rFonts w:ascii="Verdana" w:hAnsi="Verdana"/>
          <w:color w:val="C00000"/>
          <w:sz w:val="20"/>
          <w:szCs w:val="20"/>
        </w:rPr>
        <w:t>”</w:t>
      </w:r>
      <w:r w:rsidR="00586A70" w:rsidRPr="00A73E7B">
        <w:rPr>
          <w:rFonts w:ascii="Verdana" w:hAnsi="Verdana"/>
          <w:color w:val="C00000"/>
          <w:sz w:val="20"/>
          <w:szCs w:val="20"/>
        </w:rPr>
        <w:t xml:space="preserve"> </w:t>
      </w:r>
      <w:r w:rsidRPr="00A73E7B">
        <w:rPr>
          <w:rFonts w:ascii="Verdana" w:hAnsi="Verdana"/>
          <w:color w:val="C00000"/>
          <w:sz w:val="20"/>
          <w:szCs w:val="20"/>
        </w:rPr>
        <w:t xml:space="preserve">(Holy Quran </w:t>
      </w:r>
      <w:r w:rsidR="00586A70" w:rsidRPr="00A73E7B">
        <w:rPr>
          <w:rFonts w:ascii="Verdana" w:hAnsi="Verdana"/>
          <w:color w:val="C00000"/>
          <w:sz w:val="20"/>
          <w:szCs w:val="20"/>
        </w:rPr>
        <w:t>6:93</w:t>
      </w:r>
      <w:r w:rsidRPr="00A73E7B">
        <w:rPr>
          <w:rFonts w:ascii="Verdana" w:hAnsi="Verdana"/>
          <w:color w:val="C00000"/>
          <w:sz w:val="20"/>
          <w:szCs w:val="20"/>
        </w:rPr>
        <w:t>)</w:t>
      </w:r>
    </w:p>
    <w:p w:rsidR="005A772B" w:rsidRDefault="005A772B" w:rsidP="009D6326">
      <w:pPr>
        <w:ind w:left="-540" w:right="-540"/>
        <w:jc w:val="center"/>
        <w:rPr>
          <w:rFonts w:asciiTheme="majorBidi" w:eastAsia="Times New Roman" w:hAnsiTheme="majorBidi" w:cstheme="majorBidi"/>
          <w:i/>
          <w:iCs/>
          <w:color w:val="002060"/>
          <w:sz w:val="24"/>
          <w:szCs w:val="24"/>
        </w:rPr>
      </w:pPr>
    </w:p>
    <w:p w:rsidR="00D045AC" w:rsidRPr="00D045AC" w:rsidRDefault="00D045AC" w:rsidP="00030CB8">
      <w:pPr>
        <w:ind w:left="-540" w:right="-540"/>
        <w:rPr>
          <w:rFonts w:eastAsia="Times New Roman" w:cs="Arial"/>
          <w:color w:val="002060"/>
          <w:sz w:val="24"/>
          <w:szCs w:val="24"/>
        </w:rPr>
      </w:pPr>
      <w:proofErr w:type="spellStart"/>
      <w:r w:rsidRPr="00D045AC">
        <w:rPr>
          <w:rFonts w:eastAsia="Times New Roman" w:cstheme="minorHAnsi"/>
          <w:color w:val="002060"/>
          <w:sz w:val="24"/>
          <w:szCs w:val="24"/>
        </w:rPr>
        <w:t>Imaan</w:t>
      </w:r>
      <w:proofErr w:type="spellEnd"/>
      <w:r w:rsidRPr="00D045AC">
        <w:rPr>
          <w:rFonts w:eastAsia="Times New Roman" w:cstheme="minorHAnsi"/>
          <w:color w:val="002060"/>
          <w:sz w:val="24"/>
          <w:szCs w:val="24"/>
        </w:rPr>
        <w:t xml:space="preserve"> (Faith) is the most precious gift that Allah has given us and making us the follower of Holy Prophet Muhammad </w:t>
      </w:r>
      <w:r w:rsidRPr="00D045AC">
        <w:rPr>
          <w:rFonts w:eastAsia="Times New Roman" w:cs="Arial" w:hint="cs"/>
          <w:color w:val="002060"/>
          <w:sz w:val="24"/>
          <w:szCs w:val="24"/>
          <w:rtl/>
        </w:rPr>
        <w:t xml:space="preserve">صلي الله عليه </w:t>
      </w:r>
      <w:proofErr w:type="gramStart"/>
      <w:r w:rsidRPr="00D045AC">
        <w:rPr>
          <w:rFonts w:eastAsia="Times New Roman" w:cs="Arial" w:hint="cs"/>
          <w:color w:val="002060"/>
          <w:sz w:val="24"/>
          <w:szCs w:val="24"/>
          <w:rtl/>
        </w:rPr>
        <w:t>وسلم</w:t>
      </w:r>
      <w:r w:rsidRPr="00D045AC">
        <w:rPr>
          <w:rFonts w:eastAsia="Times New Roman" w:cstheme="minorHAnsi"/>
          <w:color w:val="002060"/>
          <w:sz w:val="24"/>
          <w:szCs w:val="24"/>
        </w:rPr>
        <w:t xml:space="preserve"> </w:t>
      </w:r>
      <w:r w:rsidRPr="00D045AC">
        <w:rPr>
          <w:rFonts w:eastAsia="Times New Roman" w:cstheme="minorHAnsi" w:hint="cs"/>
          <w:color w:val="002060"/>
          <w:sz w:val="24"/>
          <w:szCs w:val="24"/>
          <w:rtl/>
        </w:rPr>
        <w:t xml:space="preserve"> </w:t>
      </w:r>
      <w:r w:rsidRPr="00D045AC">
        <w:rPr>
          <w:rFonts w:eastAsia="Times New Roman" w:cs="Arial"/>
          <w:color w:val="002060"/>
          <w:sz w:val="24"/>
          <w:szCs w:val="24"/>
        </w:rPr>
        <w:t>is</w:t>
      </w:r>
      <w:proofErr w:type="gramEnd"/>
      <w:r w:rsidRPr="00D045AC">
        <w:rPr>
          <w:rFonts w:eastAsia="Times New Roman" w:cs="Arial"/>
          <w:color w:val="002060"/>
          <w:sz w:val="24"/>
          <w:szCs w:val="24"/>
        </w:rPr>
        <w:t xml:space="preserve"> the most precious blessing. There are many who</w:t>
      </w:r>
      <w:r w:rsidR="00030CB8">
        <w:rPr>
          <w:rFonts w:eastAsia="Times New Roman" w:cs="Arial"/>
          <w:color w:val="002060"/>
          <w:sz w:val="24"/>
          <w:szCs w:val="24"/>
        </w:rPr>
        <w:t xml:space="preserve"> get</w:t>
      </w:r>
      <w:r w:rsidRPr="00D045AC">
        <w:rPr>
          <w:rFonts w:eastAsia="Times New Roman" w:cs="Arial"/>
          <w:color w:val="002060"/>
          <w:sz w:val="24"/>
          <w:szCs w:val="24"/>
        </w:rPr>
        <w:t xml:space="preserve"> misguided by the propaganda of Ahmadiyya Jamaat and sincerely consider themselves entering into the fold of Islam, and there are many who are unfortunate to be born into the faith and are trapped in this deception by systematic brain washing since childhood. If they are honest and sincere with </w:t>
      </w:r>
      <w:r w:rsidR="00030CB8">
        <w:rPr>
          <w:rFonts w:eastAsia="Times New Roman" w:cs="Arial"/>
          <w:color w:val="002060"/>
          <w:sz w:val="24"/>
          <w:szCs w:val="24"/>
        </w:rPr>
        <w:t xml:space="preserve">their love for </w:t>
      </w:r>
      <w:r w:rsidRPr="00D045AC">
        <w:rPr>
          <w:rFonts w:eastAsia="Times New Roman" w:cs="Arial"/>
          <w:color w:val="002060"/>
          <w:sz w:val="24"/>
          <w:szCs w:val="24"/>
        </w:rPr>
        <w:t xml:space="preserve">Allah and His Beloved Prophet Muhammad </w:t>
      </w:r>
      <w:r w:rsidRPr="00D045AC">
        <w:rPr>
          <w:rFonts w:eastAsia="Times New Roman" w:cs="Arial" w:hint="cs"/>
          <w:color w:val="002060"/>
          <w:sz w:val="24"/>
          <w:szCs w:val="24"/>
          <w:rtl/>
        </w:rPr>
        <w:t>صلي الله عليه وسلم</w:t>
      </w:r>
      <w:r w:rsidRPr="00D045AC">
        <w:rPr>
          <w:rFonts w:eastAsia="Times New Roman" w:cs="Arial"/>
          <w:color w:val="002060"/>
          <w:sz w:val="24"/>
          <w:szCs w:val="24"/>
        </w:rPr>
        <w:t xml:space="preserve"> they must decide whether they want to be called the follower of Syedna Muhammad </w:t>
      </w:r>
      <w:r w:rsidRPr="00D045AC">
        <w:rPr>
          <w:rFonts w:eastAsia="Times New Roman" w:cs="Arial" w:hint="cs"/>
          <w:color w:val="002060"/>
          <w:sz w:val="24"/>
          <w:szCs w:val="24"/>
          <w:rtl/>
        </w:rPr>
        <w:t>صلي الله عليه وسلم</w:t>
      </w:r>
      <w:r w:rsidRPr="00D045AC">
        <w:rPr>
          <w:rFonts w:eastAsia="Times New Roman" w:cs="Arial"/>
          <w:color w:val="002060"/>
          <w:sz w:val="24"/>
          <w:szCs w:val="24"/>
        </w:rPr>
        <w:t xml:space="preserve"> or follower of Mirza Ghulam A Qadiani. </w:t>
      </w:r>
      <w:r w:rsidR="003D69CD">
        <w:rPr>
          <w:rFonts w:eastAsia="Times New Roman" w:cs="Arial"/>
          <w:color w:val="002060"/>
          <w:sz w:val="24"/>
          <w:szCs w:val="24"/>
        </w:rPr>
        <w:t xml:space="preserve">Every nation will be raised on the Day of </w:t>
      </w:r>
      <w:r w:rsidR="00C839A8">
        <w:rPr>
          <w:rFonts w:eastAsia="Times New Roman" w:cs="Arial"/>
          <w:color w:val="002060"/>
          <w:sz w:val="24"/>
          <w:szCs w:val="24"/>
        </w:rPr>
        <w:t>Judgment</w:t>
      </w:r>
      <w:r w:rsidR="003D69CD">
        <w:rPr>
          <w:rFonts w:eastAsia="Times New Roman" w:cs="Arial"/>
          <w:color w:val="002060"/>
          <w:sz w:val="24"/>
          <w:szCs w:val="24"/>
        </w:rPr>
        <w:t xml:space="preserve"> according to the Prophet they followed, True Prophet or an imposter. Jews followed Moses, but when the same Jews accepted Jesus as their Prophet they ceased to be the </w:t>
      </w:r>
      <w:proofErr w:type="spellStart"/>
      <w:r w:rsidR="003D69CD">
        <w:rPr>
          <w:rFonts w:eastAsia="Times New Roman" w:cs="Arial"/>
          <w:color w:val="002060"/>
          <w:sz w:val="24"/>
          <w:szCs w:val="24"/>
        </w:rPr>
        <w:t>Ummat</w:t>
      </w:r>
      <w:proofErr w:type="spellEnd"/>
      <w:r w:rsidR="003D69CD">
        <w:rPr>
          <w:rFonts w:eastAsia="Times New Roman" w:cs="Arial"/>
          <w:color w:val="002060"/>
          <w:sz w:val="24"/>
          <w:szCs w:val="24"/>
        </w:rPr>
        <w:t xml:space="preserve"> of Moses, they became the </w:t>
      </w:r>
      <w:proofErr w:type="spellStart"/>
      <w:r w:rsidR="003D69CD">
        <w:rPr>
          <w:rFonts w:eastAsia="Times New Roman" w:cs="Arial"/>
          <w:color w:val="002060"/>
          <w:sz w:val="24"/>
          <w:szCs w:val="24"/>
        </w:rPr>
        <w:t>Ummat</w:t>
      </w:r>
      <w:proofErr w:type="spellEnd"/>
      <w:r w:rsidR="003D69CD">
        <w:rPr>
          <w:rFonts w:eastAsia="Times New Roman" w:cs="Arial"/>
          <w:color w:val="002060"/>
          <w:sz w:val="24"/>
          <w:szCs w:val="24"/>
        </w:rPr>
        <w:t xml:space="preserve"> of Jesus.</w:t>
      </w:r>
    </w:p>
    <w:p w:rsidR="001D4B6E" w:rsidRPr="00D045AC" w:rsidRDefault="001D4B6E" w:rsidP="00030CB8">
      <w:pPr>
        <w:ind w:left="-540" w:right="-540"/>
        <w:rPr>
          <w:rFonts w:eastAsia="Times New Roman" w:cstheme="minorHAnsi"/>
          <w:color w:val="002060"/>
          <w:sz w:val="24"/>
          <w:szCs w:val="24"/>
        </w:rPr>
      </w:pPr>
      <w:r w:rsidRPr="00D045AC">
        <w:rPr>
          <w:rFonts w:eastAsia="Times New Roman" w:cstheme="minorHAnsi"/>
          <w:color w:val="002060"/>
          <w:sz w:val="24"/>
          <w:szCs w:val="24"/>
        </w:rPr>
        <w:t>Mirza Ghulam A Qadiani, the founder of Ahmadiyya Movement, claimed that he is a</w:t>
      </w:r>
      <w:r w:rsidR="006D05A5" w:rsidRPr="00D045AC">
        <w:rPr>
          <w:rFonts w:eastAsia="Times New Roman" w:cstheme="minorHAnsi"/>
          <w:color w:val="002060"/>
          <w:sz w:val="24"/>
          <w:szCs w:val="24"/>
        </w:rPr>
        <w:t xml:space="preserve"> </w:t>
      </w:r>
      <w:r w:rsidRPr="00D045AC">
        <w:rPr>
          <w:rFonts w:eastAsia="Times New Roman" w:cstheme="minorHAnsi"/>
          <w:color w:val="002060"/>
          <w:sz w:val="24"/>
          <w:szCs w:val="24"/>
        </w:rPr>
        <w:t>recipient of revelation/inspiration</w:t>
      </w:r>
      <w:r w:rsidR="00D045AC" w:rsidRPr="00D045AC">
        <w:rPr>
          <w:rFonts w:eastAsia="Times New Roman" w:cstheme="minorHAnsi"/>
          <w:color w:val="002060"/>
          <w:sz w:val="24"/>
          <w:szCs w:val="24"/>
        </w:rPr>
        <w:t>s from God. On the basis of his</w:t>
      </w:r>
      <w:r w:rsidR="00171914">
        <w:rPr>
          <w:rFonts w:eastAsia="Times New Roman" w:cstheme="minorHAnsi"/>
          <w:color w:val="002060"/>
          <w:sz w:val="24"/>
          <w:szCs w:val="24"/>
        </w:rPr>
        <w:t xml:space="preserve"> </w:t>
      </w:r>
      <w:r w:rsidRPr="00D045AC">
        <w:rPr>
          <w:rFonts w:eastAsia="Times New Roman" w:cstheme="minorHAnsi"/>
          <w:color w:val="002060"/>
          <w:sz w:val="24"/>
          <w:szCs w:val="24"/>
        </w:rPr>
        <w:t xml:space="preserve">inspirations/revelations, he claimed that he </w:t>
      </w:r>
      <w:proofErr w:type="gramStart"/>
      <w:r w:rsidRPr="00D045AC">
        <w:rPr>
          <w:rFonts w:eastAsia="Times New Roman" w:cstheme="minorHAnsi"/>
          <w:color w:val="002060"/>
          <w:sz w:val="24"/>
          <w:szCs w:val="24"/>
        </w:rPr>
        <w:t>is  Prophet</w:t>
      </w:r>
      <w:proofErr w:type="gramEnd"/>
      <w:r w:rsidRPr="00D045AC">
        <w:rPr>
          <w:rFonts w:eastAsia="Times New Roman" w:cstheme="minorHAnsi"/>
          <w:color w:val="002060"/>
          <w:sz w:val="24"/>
          <w:szCs w:val="24"/>
        </w:rPr>
        <w:t xml:space="preserve">, Messenger, Promised Messiah, Imam Mahdi, Lord Krishna, Jai Singh </w:t>
      </w:r>
      <w:proofErr w:type="spellStart"/>
      <w:r w:rsidRPr="00D045AC">
        <w:rPr>
          <w:rFonts w:eastAsia="Times New Roman" w:cstheme="minorHAnsi"/>
          <w:color w:val="002060"/>
          <w:sz w:val="24"/>
          <w:szCs w:val="24"/>
        </w:rPr>
        <w:t>Bahadur</w:t>
      </w:r>
      <w:proofErr w:type="spellEnd"/>
      <w:r w:rsidRPr="00D045AC">
        <w:rPr>
          <w:rFonts w:eastAsia="Times New Roman" w:cstheme="minorHAnsi"/>
          <w:color w:val="002060"/>
          <w:sz w:val="24"/>
          <w:szCs w:val="24"/>
        </w:rPr>
        <w:t xml:space="preserve"> etc. etc. all in one. Despite all these claims he kept insisting that he is a Muslim. When confronted that such beliefs are against the teachings of Quran and Hadith and therefore </w:t>
      </w:r>
      <w:r w:rsidR="003D69CD">
        <w:rPr>
          <w:rFonts w:eastAsia="Times New Roman" w:cstheme="minorHAnsi"/>
          <w:color w:val="002060"/>
          <w:sz w:val="24"/>
          <w:szCs w:val="24"/>
        </w:rPr>
        <w:t xml:space="preserve">put </w:t>
      </w:r>
      <w:r w:rsidRPr="00D045AC">
        <w:rPr>
          <w:rFonts w:eastAsia="Times New Roman" w:cstheme="minorHAnsi"/>
          <w:color w:val="002060"/>
          <w:sz w:val="24"/>
          <w:szCs w:val="24"/>
        </w:rPr>
        <w:t xml:space="preserve">him </w:t>
      </w:r>
      <w:r w:rsidR="003D69CD">
        <w:rPr>
          <w:rFonts w:eastAsia="Times New Roman" w:cstheme="minorHAnsi"/>
          <w:color w:val="002060"/>
          <w:sz w:val="24"/>
          <w:szCs w:val="24"/>
        </w:rPr>
        <w:t>out of the pale of Islam</w:t>
      </w:r>
      <w:r w:rsidRPr="00D045AC">
        <w:rPr>
          <w:rFonts w:eastAsia="Times New Roman" w:cstheme="minorHAnsi"/>
          <w:color w:val="002060"/>
          <w:sz w:val="24"/>
          <w:szCs w:val="24"/>
        </w:rPr>
        <w:t xml:space="preserve">, he declared: </w:t>
      </w:r>
    </w:p>
    <w:p w:rsidR="005527CB" w:rsidRDefault="001D4B6E" w:rsidP="005527CB">
      <w:pPr>
        <w:pStyle w:val="ListParagraph"/>
        <w:numPr>
          <w:ilvl w:val="0"/>
          <w:numId w:val="1"/>
        </w:numPr>
        <w:spacing w:after="0" w:line="240" w:lineRule="auto"/>
        <w:ind w:left="-90" w:right="-540"/>
        <w:rPr>
          <w:rFonts w:eastAsia="Times New Roman" w:cstheme="minorHAnsi"/>
          <w:color w:val="002060"/>
          <w:sz w:val="24"/>
          <w:szCs w:val="24"/>
        </w:rPr>
      </w:pPr>
      <w:r w:rsidRPr="005527CB">
        <w:rPr>
          <w:rFonts w:eastAsia="Times New Roman" w:cstheme="minorHAnsi"/>
          <w:color w:val="002060"/>
          <w:sz w:val="24"/>
          <w:szCs w:val="24"/>
        </w:rPr>
        <w:t xml:space="preserve">"The basis for our claims is not Hadith but Quran and that </w:t>
      </w:r>
      <w:proofErr w:type="spellStart"/>
      <w:r w:rsidRPr="005527CB">
        <w:rPr>
          <w:rFonts w:eastAsia="Times New Roman" w:cstheme="minorHAnsi"/>
          <w:i/>
          <w:iCs/>
          <w:color w:val="002060"/>
          <w:sz w:val="24"/>
          <w:szCs w:val="24"/>
        </w:rPr>
        <w:t>Wahi</w:t>
      </w:r>
      <w:proofErr w:type="spellEnd"/>
      <w:r w:rsidRPr="005527CB">
        <w:rPr>
          <w:rFonts w:eastAsia="Times New Roman" w:cstheme="minorHAnsi"/>
          <w:color w:val="002060"/>
          <w:sz w:val="24"/>
          <w:szCs w:val="24"/>
        </w:rPr>
        <w:t xml:space="preserve"> </w:t>
      </w:r>
      <w:r w:rsidR="006D05A5" w:rsidRPr="005527CB">
        <w:rPr>
          <w:rFonts w:eastAsia="Times New Roman" w:cstheme="minorHAnsi"/>
          <w:color w:val="002060"/>
          <w:sz w:val="24"/>
          <w:szCs w:val="24"/>
        </w:rPr>
        <w:t xml:space="preserve">(revelation) </w:t>
      </w:r>
      <w:r w:rsidRPr="005527CB">
        <w:rPr>
          <w:rFonts w:eastAsia="Times New Roman" w:cstheme="minorHAnsi"/>
          <w:color w:val="002060"/>
          <w:sz w:val="24"/>
          <w:szCs w:val="24"/>
        </w:rPr>
        <w:t>which comes to me. Yes, in support we also present those Hadith which are according to Quran and DO NOT CONTRADICT MY WAHI. Rest of the Hadith, I THROW THEM AWAY LIKE A WASTE PAPER."</w:t>
      </w:r>
      <w:r w:rsidR="005527CB" w:rsidRPr="005527CB">
        <w:rPr>
          <w:rFonts w:eastAsia="Times New Roman" w:cstheme="minorHAnsi"/>
          <w:color w:val="002060"/>
          <w:sz w:val="24"/>
          <w:szCs w:val="24"/>
        </w:rPr>
        <w:t xml:space="preserve"> </w:t>
      </w:r>
      <w:r w:rsidRPr="005527CB">
        <w:rPr>
          <w:rFonts w:eastAsia="Times New Roman" w:cstheme="minorHAnsi"/>
          <w:color w:val="002060"/>
          <w:sz w:val="20"/>
          <w:szCs w:val="20"/>
        </w:rPr>
        <w:t>(Roohani Khazain vol.19 p.140)</w:t>
      </w:r>
      <w:r w:rsidRPr="005527CB">
        <w:rPr>
          <w:rFonts w:eastAsia="Times New Roman" w:cstheme="minorHAnsi"/>
          <w:color w:val="002060"/>
          <w:sz w:val="24"/>
          <w:szCs w:val="24"/>
        </w:rPr>
        <w:t xml:space="preserve"> </w:t>
      </w:r>
    </w:p>
    <w:p w:rsidR="00130CAB" w:rsidRPr="005527CB" w:rsidRDefault="001D4B6E" w:rsidP="00FD1F57">
      <w:pPr>
        <w:pStyle w:val="ListParagraph"/>
        <w:numPr>
          <w:ilvl w:val="0"/>
          <w:numId w:val="1"/>
        </w:numPr>
        <w:spacing w:after="0" w:line="240" w:lineRule="auto"/>
        <w:ind w:left="-90" w:right="-540"/>
        <w:rPr>
          <w:rFonts w:eastAsia="Times New Roman" w:cstheme="minorHAnsi"/>
          <w:color w:val="002060"/>
          <w:sz w:val="20"/>
          <w:szCs w:val="20"/>
        </w:rPr>
      </w:pPr>
      <w:r w:rsidRPr="005527CB">
        <w:rPr>
          <w:rFonts w:eastAsia="Times New Roman" w:cstheme="minorHAnsi"/>
          <w:color w:val="002060"/>
          <w:sz w:val="24"/>
          <w:szCs w:val="24"/>
        </w:rPr>
        <w:t xml:space="preserve">"Swearing upon God I say that I </w:t>
      </w:r>
      <w:r w:rsidR="009D6326" w:rsidRPr="005527CB">
        <w:rPr>
          <w:rFonts w:eastAsia="Times New Roman" w:cstheme="minorHAnsi"/>
          <w:color w:val="002060"/>
          <w:sz w:val="24"/>
          <w:szCs w:val="24"/>
        </w:rPr>
        <w:t>believe</w:t>
      </w:r>
      <w:r w:rsidRPr="005527CB">
        <w:rPr>
          <w:rFonts w:eastAsia="Times New Roman" w:cstheme="minorHAnsi"/>
          <w:color w:val="002060"/>
          <w:sz w:val="24"/>
          <w:szCs w:val="24"/>
        </w:rPr>
        <w:t xml:space="preserve"> in these inspirations in the same way as I believe in Quran and other books of God. And just as I consider Quran undoubtedly and surely the book of God, similarly I believe that that </w:t>
      </w:r>
      <w:r w:rsidR="00FD1F57">
        <w:rPr>
          <w:rFonts w:eastAsia="Times New Roman" w:cstheme="minorHAnsi"/>
          <w:color w:val="002060"/>
          <w:sz w:val="24"/>
          <w:szCs w:val="24"/>
        </w:rPr>
        <w:t>revelation</w:t>
      </w:r>
      <w:r w:rsidRPr="005527CB">
        <w:rPr>
          <w:rFonts w:eastAsia="Times New Roman" w:cstheme="minorHAnsi"/>
          <w:color w:val="002060"/>
          <w:sz w:val="24"/>
          <w:szCs w:val="24"/>
        </w:rPr>
        <w:t xml:space="preserve"> which descends upon me is the word of God." </w:t>
      </w:r>
      <w:r w:rsidRPr="005527CB">
        <w:rPr>
          <w:rFonts w:eastAsia="Times New Roman" w:cstheme="minorHAnsi"/>
          <w:color w:val="002060"/>
          <w:sz w:val="20"/>
          <w:szCs w:val="20"/>
        </w:rPr>
        <w:t>(</w:t>
      </w:r>
      <w:proofErr w:type="spellStart"/>
      <w:r w:rsidRPr="005527CB">
        <w:rPr>
          <w:rFonts w:eastAsia="Times New Roman" w:cstheme="minorHAnsi"/>
          <w:color w:val="002060"/>
          <w:sz w:val="20"/>
          <w:szCs w:val="20"/>
        </w:rPr>
        <w:t>Haqeetqatul</w:t>
      </w:r>
      <w:proofErr w:type="spellEnd"/>
      <w:r w:rsidRPr="005527CB">
        <w:rPr>
          <w:rFonts w:eastAsia="Times New Roman" w:cstheme="minorHAnsi"/>
          <w:color w:val="002060"/>
          <w:sz w:val="20"/>
          <w:szCs w:val="20"/>
        </w:rPr>
        <w:t xml:space="preserve"> </w:t>
      </w:r>
      <w:proofErr w:type="spellStart"/>
      <w:r w:rsidRPr="005527CB">
        <w:rPr>
          <w:rFonts w:eastAsia="Times New Roman" w:cstheme="minorHAnsi"/>
          <w:color w:val="002060"/>
          <w:sz w:val="20"/>
          <w:szCs w:val="20"/>
        </w:rPr>
        <w:t>Wahi</w:t>
      </w:r>
      <w:proofErr w:type="spellEnd"/>
      <w:r w:rsidRPr="005527CB">
        <w:rPr>
          <w:rFonts w:eastAsia="Times New Roman" w:cstheme="minorHAnsi"/>
          <w:color w:val="002060"/>
          <w:sz w:val="20"/>
          <w:szCs w:val="20"/>
        </w:rPr>
        <w:t>, Roohani Khazain vol.22 p.220)</w:t>
      </w:r>
    </w:p>
    <w:p w:rsidR="00130CAB" w:rsidRPr="00D045AC" w:rsidRDefault="00130CAB" w:rsidP="00130CAB">
      <w:pPr>
        <w:spacing w:after="0" w:line="240" w:lineRule="auto"/>
        <w:ind w:left="-540" w:right="-540"/>
        <w:rPr>
          <w:rFonts w:eastAsia="Times New Roman" w:cstheme="minorHAnsi"/>
          <w:color w:val="002060"/>
          <w:sz w:val="20"/>
          <w:szCs w:val="20"/>
        </w:rPr>
      </w:pPr>
    </w:p>
    <w:p w:rsidR="001D4B6E" w:rsidRPr="00D045AC" w:rsidRDefault="001D4B6E" w:rsidP="00FD1F57">
      <w:pPr>
        <w:spacing w:after="0" w:line="240" w:lineRule="auto"/>
        <w:ind w:left="-540" w:right="-540"/>
        <w:rPr>
          <w:rFonts w:eastAsia="Times New Roman" w:cstheme="minorHAnsi"/>
          <w:color w:val="002060"/>
          <w:sz w:val="24"/>
          <w:szCs w:val="24"/>
        </w:rPr>
      </w:pPr>
      <w:r w:rsidRPr="00D045AC">
        <w:rPr>
          <w:rFonts w:eastAsia="Times New Roman" w:cstheme="minorHAnsi"/>
          <w:color w:val="002060"/>
          <w:sz w:val="24"/>
          <w:szCs w:val="24"/>
        </w:rPr>
        <w:lastRenderedPageBreak/>
        <w:t xml:space="preserve">When Muslim scholars presented to him the proofs from Quran and Hadith to </w:t>
      </w:r>
      <w:r w:rsidR="00FD1F57">
        <w:rPr>
          <w:rFonts w:eastAsia="Times New Roman" w:cstheme="minorHAnsi"/>
          <w:color w:val="002060"/>
          <w:sz w:val="24"/>
          <w:szCs w:val="24"/>
        </w:rPr>
        <w:t>refute</w:t>
      </w:r>
      <w:r w:rsidR="00FD1F57" w:rsidRPr="00D045AC">
        <w:rPr>
          <w:rFonts w:eastAsia="Times New Roman" w:cstheme="minorHAnsi"/>
          <w:color w:val="002060"/>
          <w:sz w:val="24"/>
          <w:szCs w:val="24"/>
        </w:rPr>
        <w:t xml:space="preserve"> </w:t>
      </w:r>
      <w:r w:rsidRPr="00D045AC">
        <w:rPr>
          <w:rFonts w:eastAsia="Times New Roman" w:cstheme="minorHAnsi"/>
          <w:color w:val="002060"/>
          <w:sz w:val="24"/>
          <w:szCs w:val="24"/>
        </w:rPr>
        <w:t>his claims, he</w:t>
      </w:r>
      <w:r w:rsidR="00130CAB" w:rsidRPr="00D045AC">
        <w:rPr>
          <w:rFonts w:eastAsia="Times New Roman" w:cstheme="minorHAnsi"/>
          <w:color w:val="002060"/>
          <w:sz w:val="24"/>
          <w:szCs w:val="24"/>
        </w:rPr>
        <w:t xml:space="preserve"> insisted</w:t>
      </w:r>
      <w:r w:rsidRPr="00D045AC">
        <w:rPr>
          <w:rFonts w:eastAsia="Times New Roman" w:cstheme="minorHAnsi"/>
          <w:color w:val="002060"/>
          <w:sz w:val="24"/>
          <w:szCs w:val="24"/>
        </w:rPr>
        <w:t xml:space="preserve">: </w:t>
      </w:r>
    </w:p>
    <w:p w:rsidR="00D045AC" w:rsidRPr="005527CB" w:rsidRDefault="001D4B6E" w:rsidP="005527CB">
      <w:pPr>
        <w:pStyle w:val="ListParagraph"/>
        <w:numPr>
          <w:ilvl w:val="0"/>
          <w:numId w:val="1"/>
        </w:numPr>
        <w:spacing w:after="0" w:line="240" w:lineRule="auto"/>
        <w:ind w:left="0" w:right="-540"/>
        <w:rPr>
          <w:rFonts w:eastAsia="Times New Roman" w:cstheme="minorHAnsi"/>
          <w:color w:val="002060"/>
          <w:sz w:val="24"/>
          <w:szCs w:val="24"/>
        </w:rPr>
      </w:pPr>
      <w:r w:rsidRPr="005527CB">
        <w:rPr>
          <w:rFonts w:eastAsia="Times New Roman" w:cstheme="minorHAnsi"/>
          <w:color w:val="002060"/>
          <w:sz w:val="24"/>
          <w:szCs w:val="24"/>
        </w:rPr>
        <w:t xml:space="preserve">"There is no greater test than my prophecies to judge my truth and lies." </w:t>
      </w:r>
      <w:r w:rsidRPr="005527CB">
        <w:rPr>
          <w:rFonts w:eastAsia="Times New Roman" w:cstheme="minorHAnsi"/>
          <w:color w:val="002060"/>
          <w:sz w:val="24"/>
          <w:szCs w:val="24"/>
        </w:rPr>
        <w:br/>
      </w:r>
      <w:r w:rsidRPr="005527CB">
        <w:rPr>
          <w:rFonts w:eastAsia="Times New Roman" w:cstheme="minorHAnsi"/>
          <w:color w:val="002060"/>
          <w:sz w:val="20"/>
          <w:szCs w:val="20"/>
        </w:rPr>
        <w:t>(Roohani Khazain Vol.5 P.288)</w:t>
      </w:r>
    </w:p>
    <w:p w:rsidR="00D045AC" w:rsidRPr="00FD1F57" w:rsidRDefault="001D4B6E" w:rsidP="00FD1F57">
      <w:pPr>
        <w:pStyle w:val="ListParagraph"/>
        <w:numPr>
          <w:ilvl w:val="0"/>
          <w:numId w:val="1"/>
        </w:numPr>
        <w:spacing w:after="0" w:line="240" w:lineRule="auto"/>
        <w:ind w:left="0" w:right="-540"/>
        <w:rPr>
          <w:rFonts w:eastAsia="Times New Roman" w:cstheme="minorHAnsi"/>
          <w:color w:val="002060"/>
          <w:sz w:val="20"/>
          <w:szCs w:val="20"/>
        </w:rPr>
      </w:pPr>
      <w:r w:rsidRPr="005527CB">
        <w:rPr>
          <w:rFonts w:eastAsia="Times New Roman" w:cstheme="minorHAnsi"/>
          <w:color w:val="002060"/>
          <w:sz w:val="24"/>
          <w:szCs w:val="24"/>
        </w:rPr>
        <w:t xml:space="preserve">"Out of 100 prophecies, if even ONE prophecy turns out to be wrong, I will admit that I am a LIAR." </w:t>
      </w:r>
      <w:r w:rsidRPr="005527CB">
        <w:rPr>
          <w:rFonts w:eastAsia="Times New Roman" w:cstheme="minorHAnsi"/>
          <w:color w:val="002060"/>
          <w:sz w:val="20"/>
          <w:szCs w:val="20"/>
        </w:rPr>
        <w:t>(Roohani Khazain Vol.17 P.460)</w:t>
      </w:r>
    </w:p>
    <w:p w:rsidR="00FD1F57" w:rsidRPr="003108BD" w:rsidRDefault="00130CAB" w:rsidP="00FD1F57">
      <w:pPr>
        <w:pStyle w:val="IntenseQuote"/>
        <w:numPr>
          <w:ilvl w:val="0"/>
          <w:numId w:val="1"/>
        </w:numPr>
        <w:pBdr>
          <w:bottom w:val="none" w:sz="0" w:space="0" w:color="auto"/>
        </w:pBdr>
        <w:spacing w:before="0" w:after="0" w:line="240" w:lineRule="auto"/>
        <w:ind w:left="0" w:right="-540"/>
        <w:rPr>
          <w:b w:val="0"/>
          <w:bCs w:val="0"/>
          <w:i w:val="0"/>
          <w:iCs w:val="0"/>
          <w:color w:val="002060"/>
        </w:rPr>
      </w:pPr>
      <w:r w:rsidRPr="003108BD">
        <w:rPr>
          <w:b w:val="0"/>
          <w:bCs w:val="0"/>
          <w:i w:val="0"/>
          <w:iCs w:val="0"/>
          <w:color w:val="002060"/>
          <w:sz w:val="24"/>
          <w:szCs w:val="24"/>
        </w:rPr>
        <w:t>“When a person is proven a liar in one thing then there is no faith on him in other things as well.”</w:t>
      </w:r>
      <w:r w:rsidR="003108BD">
        <w:rPr>
          <w:b w:val="0"/>
          <w:bCs w:val="0"/>
          <w:i w:val="0"/>
          <w:iCs w:val="0"/>
          <w:color w:val="002060"/>
          <w:sz w:val="24"/>
          <w:szCs w:val="24"/>
        </w:rPr>
        <w:t xml:space="preserve"> </w:t>
      </w:r>
      <w:r w:rsidRPr="003108BD">
        <w:rPr>
          <w:b w:val="0"/>
          <w:bCs w:val="0"/>
          <w:i w:val="0"/>
          <w:iCs w:val="0"/>
          <w:color w:val="002060"/>
          <w:sz w:val="20"/>
          <w:szCs w:val="20"/>
        </w:rPr>
        <w:t>(</w:t>
      </w:r>
      <w:proofErr w:type="spellStart"/>
      <w:r w:rsidRPr="003108BD">
        <w:rPr>
          <w:b w:val="0"/>
          <w:bCs w:val="0"/>
          <w:i w:val="0"/>
          <w:iCs w:val="0"/>
          <w:color w:val="002060"/>
          <w:sz w:val="20"/>
          <w:szCs w:val="20"/>
        </w:rPr>
        <w:t>Chashma</w:t>
      </w:r>
      <w:proofErr w:type="spellEnd"/>
      <w:r w:rsidRPr="003108BD">
        <w:rPr>
          <w:b w:val="0"/>
          <w:bCs w:val="0"/>
          <w:i w:val="0"/>
          <w:iCs w:val="0"/>
          <w:color w:val="002060"/>
          <w:sz w:val="20"/>
          <w:szCs w:val="20"/>
        </w:rPr>
        <w:t>-e-</w:t>
      </w:r>
      <w:proofErr w:type="spellStart"/>
      <w:r w:rsidRPr="003108BD">
        <w:rPr>
          <w:b w:val="0"/>
          <w:bCs w:val="0"/>
          <w:i w:val="0"/>
          <w:iCs w:val="0"/>
          <w:color w:val="002060"/>
          <w:sz w:val="20"/>
          <w:szCs w:val="20"/>
        </w:rPr>
        <w:t>Maarifat</w:t>
      </w:r>
      <w:proofErr w:type="spellEnd"/>
      <w:r w:rsidRPr="003108BD">
        <w:rPr>
          <w:b w:val="0"/>
          <w:bCs w:val="0"/>
          <w:i w:val="0"/>
          <w:iCs w:val="0"/>
          <w:color w:val="002060"/>
          <w:sz w:val="20"/>
          <w:szCs w:val="20"/>
        </w:rPr>
        <w:t xml:space="preserve"> p.222, Roohani Khazain vol.23 p.231)</w:t>
      </w:r>
    </w:p>
    <w:p w:rsidR="00FD1F57" w:rsidRPr="00030CB8" w:rsidRDefault="00130CAB" w:rsidP="00030CB8">
      <w:pPr>
        <w:pStyle w:val="IntenseQuote"/>
        <w:numPr>
          <w:ilvl w:val="0"/>
          <w:numId w:val="1"/>
        </w:numPr>
        <w:pBdr>
          <w:bottom w:val="none" w:sz="0" w:space="0" w:color="auto"/>
        </w:pBdr>
        <w:spacing w:before="0" w:after="0" w:line="240" w:lineRule="auto"/>
        <w:ind w:left="0" w:right="-540"/>
        <w:rPr>
          <w:b w:val="0"/>
          <w:bCs w:val="0"/>
          <w:i w:val="0"/>
          <w:iCs w:val="0"/>
          <w:color w:val="002060"/>
          <w:sz w:val="20"/>
          <w:szCs w:val="20"/>
        </w:rPr>
      </w:pPr>
      <w:r w:rsidRPr="003108BD">
        <w:rPr>
          <w:b w:val="0"/>
          <w:bCs w:val="0"/>
          <w:i w:val="0"/>
          <w:iCs w:val="0"/>
          <w:color w:val="002060"/>
          <w:sz w:val="24"/>
          <w:szCs w:val="24"/>
        </w:rPr>
        <w:t xml:space="preserve">"He who is a Liar in his claims, his prophecy is never fulfilled." </w:t>
      </w:r>
      <w:r w:rsidRPr="003108BD">
        <w:rPr>
          <w:b w:val="0"/>
          <w:bCs w:val="0"/>
          <w:i w:val="0"/>
          <w:iCs w:val="0"/>
          <w:color w:val="002060"/>
          <w:sz w:val="24"/>
          <w:szCs w:val="24"/>
        </w:rPr>
        <w:br/>
      </w:r>
      <w:r w:rsidRPr="003108BD">
        <w:rPr>
          <w:b w:val="0"/>
          <w:bCs w:val="0"/>
          <w:i w:val="0"/>
          <w:iCs w:val="0"/>
          <w:color w:val="002060"/>
          <w:sz w:val="20"/>
          <w:szCs w:val="20"/>
        </w:rPr>
        <w:t>(Roohani Khazain Vol.5 P.223)</w:t>
      </w:r>
    </w:p>
    <w:p w:rsidR="00030CB8" w:rsidRPr="00030CB8" w:rsidRDefault="00030CB8" w:rsidP="00030CB8">
      <w:pPr>
        <w:pStyle w:val="Heading1"/>
        <w:spacing w:after="240"/>
        <w:ind w:left="-540"/>
        <w:rPr>
          <w:rFonts w:asciiTheme="minorHAnsi" w:hAnsiTheme="minorHAnsi" w:cstheme="minorHAnsi"/>
        </w:rPr>
      </w:pPr>
      <w:r w:rsidRPr="00030CB8">
        <w:rPr>
          <w:rFonts w:asciiTheme="minorHAnsi" w:hAnsiTheme="minorHAnsi" w:cstheme="minorHAnsi"/>
        </w:rPr>
        <w:t>Prophecy of Boy with 9 Names</w:t>
      </w:r>
    </w:p>
    <w:p w:rsidR="009D6326" w:rsidRPr="00D045AC" w:rsidRDefault="005D6356" w:rsidP="005D6356">
      <w:pPr>
        <w:ind w:left="-540" w:right="-540"/>
        <w:rPr>
          <w:rFonts w:eastAsia="Times New Roman" w:cs="Arial"/>
          <w:color w:val="002060"/>
          <w:sz w:val="24"/>
          <w:szCs w:val="24"/>
        </w:rPr>
      </w:pPr>
      <w:r w:rsidRPr="00D045AC">
        <w:rPr>
          <w:rFonts w:eastAsia="Times New Roman" w:cs="Arial"/>
          <w:color w:val="002060"/>
          <w:sz w:val="24"/>
          <w:szCs w:val="24"/>
        </w:rPr>
        <w:t>Please examine the following prophecy in the light of above sayings of Mirza Ghulam Ahmad Qadiani</w:t>
      </w:r>
      <w:r w:rsidR="00D045AC">
        <w:rPr>
          <w:rFonts w:eastAsia="Times New Roman" w:cs="Arial"/>
          <w:color w:val="002060"/>
          <w:sz w:val="24"/>
          <w:szCs w:val="24"/>
        </w:rPr>
        <w:t xml:space="preserve"> and</w:t>
      </w:r>
      <w:r w:rsidRPr="00D045AC">
        <w:rPr>
          <w:rFonts w:eastAsia="Times New Roman" w:cs="Arial"/>
          <w:color w:val="002060"/>
          <w:sz w:val="24"/>
          <w:szCs w:val="24"/>
        </w:rPr>
        <w:t xml:space="preserve"> decide for yourself whether he was a true Prophet of Allah</w:t>
      </w:r>
      <w:r w:rsidR="009D6326" w:rsidRPr="00D045AC">
        <w:rPr>
          <w:rFonts w:eastAsia="Times New Roman" w:cs="Arial"/>
          <w:color w:val="002060"/>
          <w:sz w:val="24"/>
          <w:szCs w:val="24"/>
        </w:rPr>
        <w:t xml:space="preserve"> as he claimed</w:t>
      </w:r>
      <w:r w:rsidRPr="00D045AC">
        <w:rPr>
          <w:rFonts w:eastAsia="Times New Roman" w:cs="Arial"/>
          <w:color w:val="002060"/>
          <w:sz w:val="24"/>
          <w:szCs w:val="24"/>
        </w:rPr>
        <w:t xml:space="preserve"> or a charlatan</w:t>
      </w:r>
      <w:r w:rsidR="009D6326" w:rsidRPr="00D045AC">
        <w:rPr>
          <w:rFonts w:eastAsia="Times New Roman" w:cs="Arial"/>
          <w:color w:val="002060"/>
          <w:sz w:val="24"/>
          <w:szCs w:val="24"/>
        </w:rPr>
        <w:t>.</w:t>
      </w:r>
    </w:p>
    <w:p w:rsidR="006D05A5" w:rsidRPr="00D045AC" w:rsidRDefault="006D05A5" w:rsidP="00F57793">
      <w:pPr>
        <w:ind w:left="-540" w:right="-540"/>
        <w:rPr>
          <w:rFonts w:eastAsia="Times New Roman" w:cs="Arial"/>
          <w:color w:val="002060"/>
          <w:sz w:val="24"/>
          <w:szCs w:val="24"/>
        </w:rPr>
      </w:pPr>
      <w:r w:rsidRPr="00D045AC">
        <w:rPr>
          <w:rFonts w:eastAsia="Times New Roman" w:cs="Arial"/>
          <w:color w:val="002060"/>
          <w:sz w:val="24"/>
          <w:szCs w:val="24"/>
        </w:rPr>
        <w:t xml:space="preserve">Mirza Ghulam A Qadiani had a habit of </w:t>
      </w:r>
      <w:r w:rsidR="00F57793" w:rsidRPr="00D045AC">
        <w:rPr>
          <w:rFonts w:eastAsia="Times New Roman" w:cs="Arial"/>
          <w:color w:val="002060"/>
          <w:sz w:val="24"/>
          <w:szCs w:val="24"/>
        </w:rPr>
        <w:t xml:space="preserve">issuing </w:t>
      </w:r>
      <w:r w:rsidRPr="00D045AC">
        <w:rPr>
          <w:rFonts w:eastAsia="Times New Roman" w:cs="Arial"/>
          <w:color w:val="002060"/>
          <w:sz w:val="24"/>
          <w:szCs w:val="24"/>
        </w:rPr>
        <w:t>propheci</w:t>
      </w:r>
      <w:r w:rsidR="00F57793" w:rsidRPr="00D045AC">
        <w:rPr>
          <w:rFonts w:eastAsia="Times New Roman" w:cs="Arial"/>
          <w:color w:val="002060"/>
          <w:sz w:val="24"/>
          <w:szCs w:val="24"/>
        </w:rPr>
        <w:t>es</w:t>
      </w:r>
      <w:r w:rsidRPr="00D045AC">
        <w:rPr>
          <w:rFonts w:eastAsia="Times New Roman" w:cs="Arial"/>
          <w:color w:val="002060"/>
          <w:sz w:val="24"/>
          <w:szCs w:val="24"/>
        </w:rPr>
        <w:t xml:space="preserve"> proclaiming it to be of divine origin. Whether it is his own household or that of his follower, he would prophesize the birth of a son</w:t>
      </w:r>
      <w:r w:rsidR="00F57793" w:rsidRPr="00D045AC">
        <w:rPr>
          <w:rFonts w:eastAsia="Times New Roman" w:cs="Arial"/>
          <w:color w:val="002060"/>
          <w:sz w:val="24"/>
          <w:szCs w:val="24"/>
        </w:rPr>
        <w:t xml:space="preserve">. </w:t>
      </w:r>
      <w:r w:rsidR="00FD1F57">
        <w:rPr>
          <w:rFonts w:eastAsia="Times New Roman" w:cs="Arial"/>
          <w:color w:val="002060"/>
          <w:sz w:val="24"/>
          <w:szCs w:val="24"/>
        </w:rPr>
        <w:t xml:space="preserve">Readers will remember the notorious prophecies regarding the birth of a son who will be like a God-incarnate </w:t>
      </w:r>
      <w:proofErr w:type="spellStart"/>
      <w:r w:rsidR="00FD1F57">
        <w:rPr>
          <w:rFonts w:eastAsia="Times New Roman" w:cs="Arial"/>
          <w:color w:val="002060"/>
          <w:sz w:val="24"/>
          <w:szCs w:val="24"/>
        </w:rPr>
        <w:t>Ma’azAllah</w:t>
      </w:r>
      <w:proofErr w:type="spellEnd"/>
      <w:r w:rsidR="00FD1F57">
        <w:rPr>
          <w:rFonts w:eastAsia="Times New Roman" w:cs="Arial"/>
          <w:color w:val="002060"/>
          <w:sz w:val="24"/>
          <w:szCs w:val="24"/>
        </w:rPr>
        <w:t xml:space="preserve">. </w:t>
      </w:r>
      <w:r w:rsidR="00F57793" w:rsidRPr="00D045AC">
        <w:rPr>
          <w:rFonts w:eastAsia="Times New Roman" w:cs="Arial"/>
          <w:color w:val="002060"/>
          <w:sz w:val="24"/>
          <w:szCs w:val="24"/>
        </w:rPr>
        <w:t xml:space="preserve">However he was always careful to leave some loophole, just in case! Something similar happened with his follower </w:t>
      </w:r>
      <w:proofErr w:type="spellStart"/>
      <w:r w:rsidR="00F57793" w:rsidRPr="00D045AC">
        <w:rPr>
          <w:rFonts w:eastAsia="Times New Roman" w:cs="Arial"/>
          <w:color w:val="002060"/>
          <w:sz w:val="24"/>
          <w:szCs w:val="24"/>
        </w:rPr>
        <w:t>Mian</w:t>
      </w:r>
      <w:proofErr w:type="spellEnd"/>
      <w:r w:rsidR="00F57793" w:rsidRPr="00D045AC">
        <w:rPr>
          <w:rFonts w:eastAsia="Times New Roman" w:cs="Arial"/>
          <w:color w:val="002060"/>
          <w:sz w:val="24"/>
          <w:szCs w:val="24"/>
        </w:rPr>
        <w:t xml:space="preserve"> </w:t>
      </w:r>
      <w:proofErr w:type="spellStart"/>
      <w:r w:rsidR="00F57793" w:rsidRPr="00D045AC">
        <w:rPr>
          <w:rFonts w:eastAsia="Times New Roman" w:cs="Arial"/>
          <w:color w:val="002060"/>
          <w:sz w:val="24"/>
          <w:szCs w:val="24"/>
        </w:rPr>
        <w:t>Manzoor</w:t>
      </w:r>
      <w:proofErr w:type="spellEnd"/>
      <w:r w:rsidR="00F57793" w:rsidRPr="00D045AC">
        <w:rPr>
          <w:rFonts w:eastAsia="Times New Roman" w:cs="Arial"/>
          <w:color w:val="002060"/>
          <w:sz w:val="24"/>
          <w:szCs w:val="24"/>
        </w:rPr>
        <w:t xml:space="preserve"> Mohammed Saheb.</w:t>
      </w:r>
    </w:p>
    <w:p w:rsidR="009D6326" w:rsidRPr="00D045AC" w:rsidRDefault="009D6326" w:rsidP="006D05A5">
      <w:pPr>
        <w:ind w:left="-540" w:right="-540"/>
        <w:rPr>
          <w:rFonts w:eastAsia="Times New Roman" w:cs="Arial"/>
          <w:color w:val="002060"/>
          <w:sz w:val="24"/>
          <w:szCs w:val="24"/>
        </w:rPr>
      </w:pPr>
      <w:proofErr w:type="spellStart"/>
      <w:r w:rsidRPr="00D045AC">
        <w:rPr>
          <w:rFonts w:eastAsia="Times New Roman" w:cs="Arial"/>
          <w:color w:val="002060"/>
          <w:sz w:val="24"/>
          <w:szCs w:val="24"/>
        </w:rPr>
        <w:t>Mian</w:t>
      </w:r>
      <w:proofErr w:type="spellEnd"/>
      <w:r w:rsidRPr="00D045AC">
        <w:rPr>
          <w:rFonts w:eastAsia="Times New Roman" w:cs="Arial"/>
          <w:color w:val="002060"/>
          <w:sz w:val="24"/>
          <w:szCs w:val="24"/>
        </w:rPr>
        <w:t xml:space="preserve"> </w:t>
      </w:r>
      <w:proofErr w:type="spellStart"/>
      <w:r w:rsidRPr="00D045AC">
        <w:rPr>
          <w:rFonts w:eastAsia="Times New Roman" w:cs="Arial"/>
          <w:color w:val="002060"/>
          <w:sz w:val="24"/>
          <w:szCs w:val="24"/>
        </w:rPr>
        <w:t>Manzoor</w:t>
      </w:r>
      <w:proofErr w:type="spellEnd"/>
      <w:r w:rsidRPr="00D045AC">
        <w:rPr>
          <w:rFonts w:eastAsia="Times New Roman" w:cs="Arial"/>
          <w:color w:val="002060"/>
          <w:sz w:val="24"/>
          <w:szCs w:val="24"/>
        </w:rPr>
        <w:t xml:space="preserve"> Mohammed Saheb was a well-known personality in </w:t>
      </w:r>
      <w:proofErr w:type="spellStart"/>
      <w:r w:rsidRPr="00D045AC">
        <w:rPr>
          <w:rFonts w:eastAsia="Times New Roman" w:cs="Arial"/>
          <w:color w:val="002060"/>
          <w:sz w:val="24"/>
          <w:szCs w:val="24"/>
        </w:rPr>
        <w:t>Qadian</w:t>
      </w:r>
      <w:proofErr w:type="spellEnd"/>
      <w:r w:rsidRPr="00D045AC">
        <w:rPr>
          <w:rFonts w:eastAsia="Times New Roman" w:cs="Arial"/>
          <w:color w:val="002060"/>
          <w:sz w:val="24"/>
          <w:szCs w:val="24"/>
        </w:rPr>
        <w:t xml:space="preserve"> where he was referred to as </w:t>
      </w:r>
      <w:proofErr w:type="spellStart"/>
      <w:r w:rsidRPr="00D045AC">
        <w:rPr>
          <w:rFonts w:eastAsia="Times New Roman" w:cs="Arial"/>
          <w:color w:val="002060"/>
          <w:sz w:val="24"/>
          <w:szCs w:val="24"/>
        </w:rPr>
        <w:t>Pir</w:t>
      </w:r>
      <w:proofErr w:type="spellEnd"/>
      <w:r w:rsidRPr="00D045AC">
        <w:rPr>
          <w:rFonts w:eastAsia="Times New Roman" w:cs="Arial"/>
          <w:color w:val="002060"/>
          <w:sz w:val="24"/>
          <w:szCs w:val="24"/>
        </w:rPr>
        <w:t xml:space="preserve"> </w:t>
      </w:r>
      <w:proofErr w:type="spellStart"/>
      <w:r w:rsidRPr="00D045AC">
        <w:rPr>
          <w:rFonts w:eastAsia="Times New Roman" w:cs="Arial"/>
          <w:color w:val="002060"/>
          <w:sz w:val="24"/>
          <w:szCs w:val="24"/>
        </w:rPr>
        <w:t>Ji</w:t>
      </w:r>
      <w:proofErr w:type="spellEnd"/>
      <w:r w:rsidRPr="00D045AC">
        <w:rPr>
          <w:rFonts w:eastAsia="Times New Roman" w:cs="Arial"/>
          <w:color w:val="002060"/>
          <w:sz w:val="24"/>
          <w:szCs w:val="24"/>
        </w:rPr>
        <w:t xml:space="preserve"> </w:t>
      </w:r>
      <w:proofErr w:type="spellStart"/>
      <w:r w:rsidRPr="00D045AC">
        <w:rPr>
          <w:rFonts w:eastAsia="Times New Roman" w:cs="Arial"/>
          <w:color w:val="002060"/>
          <w:sz w:val="24"/>
          <w:szCs w:val="24"/>
        </w:rPr>
        <w:t>Manzoor</w:t>
      </w:r>
      <w:proofErr w:type="spellEnd"/>
      <w:r w:rsidRPr="00D045AC">
        <w:rPr>
          <w:rFonts w:eastAsia="Times New Roman" w:cs="Arial"/>
          <w:color w:val="002060"/>
          <w:sz w:val="24"/>
          <w:szCs w:val="24"/>
        </w:rPr>
        <w:t xml:space="preserve"> Mohammed. </w:t>
      </w:r>
      <w:r w:rsidR="0075773B" w:rsidRPr="00D045AC">
        <w:rPr>
          <w:rFonts w:eastAsia="Times New Roman" w:cs="Arial"/>
          <w:color w:val="002060"/>
          <w:sz w:val="24"/>
          <w:szCs w:val="24"/>
        </w:rPr>
        <w:t xml:space="preserve">He was also disciple of Mirza </w:t>
      </w:r>
      <w:r w:rsidR="006D05A5" w:rsidRPr="00D045AC">
        <w:rPr>
          <w:rFonts w:eastAsia="Times New Roman" w:cs="Arial"/>
          <w:color w:val="002060"/>
          <w:sz w:val="24"/>
          <w:szCs w:val="24"/>
        </w:rPr>
        <w:t xml:space="preserve">Ghulam A </w:t>
      </w:r>
      <w:r w:rsidR="0075773B" w:rsidRPr="00D045AC">
        <w:rPr>
          <w:rFonts w:eastAsia="Times New Roman" w:cs="Arial"/>
          <w:color w:val="002060"/>
          <w:sz w:val="24"/>
          <w:szCs w:val="24"/>
        </w:rPr>
        <w:t xml:space="preserve">Qadiani. </w:t>
      </w:r>
      <w:r w:rsidRPr="00D045AC">
        <w:rPr>
          <w:rFonts w:eastAsia="Times New Roman" w:cs="Arial"/>
          <w:color w:val="002060"/>
          <w:sz w:val="24"/>
          <w:szCs w:val="24"/>
        </w:rPr>
        <w:t>His wife’s name was Mohammadi Begum. She was not the same Mohammadi Begum whom Mirza Qadiani desperately t</w:t>
      </w:r>
      <w:r w:rsidR="00CA2DC3" w:rsidRPr="00D045AC">
        <w:rPr>
          <w:rFonts w:eastAsia="Times New Roman" w:cs="Arial"/>
          <w:color w:val="002060"/>
          <w:sz w:val="24"/>
          <w:szCs w:val="24"/>
        </w:rPr>
        <w:t xml:space="preserve">ried to marry. </w:t>
      </w:r>
      <w:r w:rsidR="006D05A5" w:rsidRPr="00D045AC">
        <w:rPr>
          <w:rFonts w:eastAsia="Times New Roman" w:cs="Arial"/>
          <w:color w:val="002060"/>
          <w:sz w:val="24"/>
          <w:szCs w:val="24"/>
        </w:rPr>
        <w:t>T</w:t>
      </w:r>
      <w:r w:rsidR="00CA2DC3" w:rsidRPr="00D045AC">
        <w:rPr>
          <w:rFonts w:eastAsia="Times New Roman" w:cs="Arial"/>
          <w:color w:val="002060"/>
          <w:sz w:val="24"/>
          <w:szCs w:val="24"/>
        </w:rPr>
        <w:t>his lady</w:t>
      </w:r>
      <w:r w:rsidRPr="00D045AC">
        <w:rPr>
          <w:rFonts w:eastAsia="Times New Roman" w:cs="Arial"/>
          <w:color w:val="002060"/>
          <w:sz w:val="24"/>
          <w:szCs w:val="24"/>
        </w:rPr>
        <w:t xml:space="preserve"> also </w:t>
      </w:r>
      <w:r w:rsidR="00CA2DC3" w:rsidRPr="00D045AC">
        <w:rPr>
          <w:rFonts w:eastAsia="Times New Roman" w:cs="Arial"/>
          <w:color w:val="002060"/>
          <w:sz w:val="24"/>
          <w:szCs w:val="24"/>
        </w:rPr>
        <w:t xml:space="preserve">became a victim of Mirza </w:t>
      </w:r>
      <w:proofErr w:type="spellStart"/>
      <w:r w:rsidR="00CA2DC3" w:rsidRPr="00D045AC">
        <w:rPr>
          <w:rFonts w:eastAsia="Times New Roman" w:cs="Arial"/>
          <w:color w:val="002060"/>
          <w:sz w:val="24"/>
          <w:szCs w:val="24"/>
        </w:rPr>
        <w:t>Qadiani’s</w:t>
      </w:r>
      <w:proofErr w:type="spellEnd"/>
      <w:r w:rsidR="00CA2DC3" w:rsidRPr="00D045AC">
        <w:rPr>
          <w:rFonts w:eastAsia="Times New Roman" w:cs="Arial"/>
          <w:color w:val="002060"/>
          <w:sz w:val="24"/>
          <w:szCs w:val="24"/>
        </w:rPr>
        <w:t xml:space="preserve"> prophecies. </w:t>
      </w:r>
      <w:proofErr w:type="spellStart"/>
      <w:r w:rsidR="00B25DDD" w:rsidRPr="00D045AC">
        <w:rPr>
          <w:rFonts w:eastAsia="Times New Roman" w:cs="Arial"/>
          <w:color w:val="002060"/>
          <w:sz w:val="24"/>
          <w:szCs w:val="24"/>
        </w:rPr>
        <w:t>Mian</w:t>
      </w:r>
      <w:proofErr w:type="spellEnd"/>
      <w:r w:rsidR="00B25DDD" w:rsidRPr="00D045AC">
        <w:rPr>
          <w:rFonts w:eastAsia="Times New Roman" w:cs="Arial"/>
          <w:color w:val="002060"/>
          <w:sz w:val="24"/>
          <w:szCs w:val="24"/>
        </w:rPr>
        <w:t xml:space="preserve"> </w:t>
      </w:r>
      <w:proofErr w:type="spellStart"/>
      <w:r w:rsidR="00B25DDD" w:rsidRPr="00D045AC">
        <w:rPr>
          <w:rFonts w:eastAsia="Times New Roman" w:cs="Arial"/>
          <w:color w:val="002060"/>
          <w:sz w:val="24"/>
          <w:szCs w:val="24"/>
        </w:rPr>
        <w:t>Manzoor</w:t>
      </w:r>
      <w:proofErr w:type="spellEnd"/>
      <w:r w:rsidR="00B25DDD" w:rsidRPr="00D045AC">
        <w:rPr>
          <w:rFonts w:eastAsia="Times New Roman" w:cs="Arial"/>
          <w:color w:val="002060"/>
          <w:sz w:val="24"/>
          <w:szCs w:val="24"/>
        </w:rPr>
        <w:t xml:space="preserve"> had two daughters from Mohammadi</w:t>
      </w:r>
      <w:r w:rsidR="00CD3B7B" w:rsidRPr="00D045AC">
        <w:rPr>
          <w:rFonts w:eastAsia="Times New Roman" w:cs="Arial"/>
          <w:color w:val="002060"/>
          <w:sz w:val="24"/>
          <w:szCs w:val="24"/>
        </w:rPr>
        <w:t xml:space="preserve"> </w:t>
      </w:r>
      <w:r w:rsidR="00B25DDD" w:rsidRPr="00D045AC">
        <w:rPr>
          <w:rFonts w:eastAsia="Times New Roman" w:cs="Arial"/>
          <w:color w:val="002060"/>
          <w:sz w:val="24"/>
          <w:szCs w:val="24"/>
        </w:rPr>
        <w:t xml:space="preserve">Begum. </w:t>
      </w:r>
      <w:proofErr w:type="spellStart"/>
      <w:r w:rsidR="00B25DDD" w:rsidRPr="00D045AC">
        <w:rPr>
          <w:rFonts w:eastAsia="Times New Roman" w:cs="Arial"/>
          <w:color w:val="002060"/>
          <w:sz w:val="24"/>
          <w:szCs w:val="24"/>
        </w:rPr>
        <w:t>Hamida</w:t>
      </w:r>
      <w:proofErr w:type="spellEnd"/>
      <w:r w:rsidR="00B25DDD" w:rsidRPr="00D045AC">
        <w:rPr>
          <w:rFonts w:eastAsia="Times New Roman" w:cs="Arial"/>
          <w:color w:val="002060"/>
          <w:sz w:val="24"/>
          <w:szCs w:val="24"/>
        </w:rPr>
        <w:t xml:space="preserve"> Begum was married to </w:t>
      </w:r>
      <w:proofErr w:type="spellStart"/>
      <w:r w:rsidR="00B25DDD" w:rsidRPr="00D045AC">
        <w:rPr>
          <w:rFonts w:eastAsia="Times New Roman" w:cs="Arial"/>
          <w:color w:val="002060"/>
          <w:sz w:val="24"/>
          <w:szCs w:val="24"/>
        </w:rPr>
        <w:t>Sardar</w:t>
      </w:r>
      <w:proofErr w:type="spellEnd"/>
      <w:r w:rsidR="00B25DDD" w:rsidRPr="00D045AC">
        <w:rPr>
          <w:rFonts w:eastAsia="Times New Roman" w:cs="Arial"/>
          <w:color w:val="002060"/>
          <w:sz w:val="24"/>
          <w:szCs w:val="24"/>
        </w:rPr>
        <w:t xml:space="preserve"> </w:t>
      </w:r>
      <w:proofErr w:type="spellStart"/>
      <w:r w:rsidR="00B25DDD" w:rsidRPr="00D045AC">
        <w:rPr>
          <w:rFonts w:eastAsia="Times New Roman" w:cs="Arial"/>
          <w:color w:val="002060"/>
          <w:sz w:val="24"/>
          <w:szCs w:val="24"/>
        </w:rPr>
        <w:t>Karam</w:t>
      </w:r>
      <w:proofErr w:type="spellEnd"/>
      <w:r w:rsidR="00B25DDD" w:rsidRPr="00D045AC">
        <w:rPr>
          <w:rFonts w:eastAsia="Times New Roman" w:cs="Arial"/>
          <w:color w:val="002060"/>
          <w:sz w:val="24"/>
          <w:szCs w:val="24"/>
        </w:rPr>
        <w:t xml:space="preserve"> Dad Khan and other daughter </w:t>
      </w:r>
      <w:proofErr w:type="spellStart"/>
      <w:r w:rsidR="00B25DDD" w:rsidRPr="00D045AC">
        <w:rPr>
          <w:rFonts w:eastAsia="Times New Roman" w:cs="Arial"/>
          <w:color w:val="002060"/>
          <w:sz w:val="24"/>
          <w:szCs w:val="24"/>
        </w:rPr>
        <w:t>Saleha</w:t>
      </w:r>
      <w:proofErr w:type="spellEnd"/>
      <w:r w:rsidR="00B25DDD" w:rsidRPr="00D045AC">
        <w:rPr>
          <w:rFonts w:eastAsia="Times New Roman" w:cs="Arial"/>
          <w:color w:val="002060"/>
          <w:sz w:val="24"/>
          <w:szCs w:val="24"/>
        </w:rPr>
        <w:t xml:space="preserve"> Begum was married to the maternal uncle of Mirza </w:t>
      </w:r>
      <w:proofErr w:type="spellStart"/>
      <w:r w:rsidR="00B25DDD" w:rsidRPr="00D045AC">
        <w:rPr>
          <w:rFonts w:eastAsia="Times New Roman" w:cs="Arial"/>
          <w:color w:val="002060"/>
          <w:sz w:val="24"/>
          <w:szCs w:val="24"/>
        </w:rPr>
        <w:t>Mehmud</w:t>
      </w:r>
      <w:proofErr w:type="spellEnd"/>
      <w:r w:rsidR="00B25DDD" w:rsidRPr="00D045AC">
        <w:rPr>
          <w:rFonts w:eastAsia="Times New Roman" w:cs="Arial"/>
          <w:color w:val="002060"/>
          <w:sz w:val="24"/>
          <w:szCs w:val="24"/>
        </w:rPr>
        <w:t xml:space="preserve"> (2</w:t>
      </w:r>
      <w:r w:rsidR="00B25DDD" w:rsidRPr="00D045AC">
        <w:rPr>
          <w:rFonts w:eastAsia="Times New Roman" w:cs="Arial"/>
          <w:color w:val="002060"/>
          <w:sz w:val="24"/>
          <w:szCs w:val="24"/>
          <w:vertAlign w:val="superscript"/>
        </w:rPr>
        <w:t>nd</w:t>
      </w:r>
      <w:r w:rsidR="00B25DDD" w:rsidRPr="00D045AC">
        <w:rPr>
          <w:rFonts w:eastAsia="Times New Roman" w:cs="Arial"/>
          <w:color w:val="002060"/>
          <w:sz w:val="24"/>
          <w:szCs w:val="24"/>
        </w:rPr>
        <w:t xml:space="preserve"> </w:t>
      </w:r>
      <w:proofErr w:type="spellStart"/>
      <w:r w:rsidR="00B25DDD" w:rsidRPr="00D045AC">
        <w:rPr>
          <w:rFonts w:eastAsia="Times New Roman" w:cs="Arial"/>
          <w:color w:val="002060"/>
          <w:sz w:val="24"/>
          <w:szCs w:val="24"/>
        </w:rPr>
        <w:t>Khalifa</w:t>
      </w:r>
      <w:proofErr w:type="spellEnd"/>
      <w:r w:rsidR="00B25DDD" w:rsidRPr="00D045AC">
        <w:rPr>
          <w:rFonts w:eastAsia="Times New Roman" w:cs="Arial"/>
          <w:color w:val="002060"/>
          <w:sz w:val="24"/>
          <w:szCs w:val="24"/>
        </w:rPr>
        <w:t xml:space="preserve">), Mir Mohammed </w:t>
      </w:r>
      <w:proofErr w:type="spellStart"/>
      <w:r w:rsidR="00B25DDD" w:rsidRPr="00D045AC">
        <w:rPr>
          <w:rFonts w:eastAsia="Times New Roman" w:cs="Arial"/>
          <w:color w:val="002060"/>
          <w:sz w:val="24"/>
          <w:szCs w:val="24"/>
        </w:rPr>
        <w:t>Ishaq</w:t>
      </w:r>
      <w:proofErr w:type="spellEnd"/>
      <w:r w:rsidR="00B25DDD" w:rsidRPr="00D045AC">
        <w:rPr>
          <w:rFonts w:eastAsia="Times New Roman" w:cs="Arial"/>
          <w:color w:val="002060"/>
          <w:sz w:val="24"/>
          <w:szCs w:val="24"/>
        </w:rPr>
        <w:t xml:space="preserve">. </w:t>
      </w:r>
      <w:r w:rsidR="00CD3B7B" w:rsidRPr="00D045AC">
        <w:rPr>
          <w:rFonts w:eastAsia="Times New Roman" w:cs="Arial"/>
          <w:color w:val="002060"/>
          <w:sz w:val="24"/>
          <w:szCs w:val="24"/>
        </w:rPr>
        <w:t xml:space="preserve">Sometime after the birth of </w:t>
      </w:r>
      <w:proofErr w:type="spellStart"/>
      <w:r w:rsidR="00CD3B7B" w:rsidRPr="00D045AC">
        <w:rPr>
          <w:rFonts w:eastAsia="Times New Roman" w:cs="Arial"/>
          <w:color w:val="002060"/>
          <w:sz w:val="24"/>
          <w:szCs w:val="24"/>
        </w:rPr>
        <w:t>Saleha</w:t>
      </w:r>
      <w:proofErr w:type="spellEnd"/>
      <w:r w:rsidR="00CD3B7B" w:rsidRPr="00D045AC">
        <w:rPr>
          <w:rFonts w:eastAsia="Times New Roman" w:cs="Arial"/>
          <w:color w:val="002060"/>
          <w:sz w:val="24"/>
          <w:szCs w:val="24"/>
        </w:rPr>
        <w:t xml:space="preserve"> Begum</w:t>
      </w:r>
      <w:r w:rsidR="006D05A5" w:rsidRPr="00D045AC">
        <w:rPr>
          <w:rFonts w:eastAsia="Times New Roman" w:cs="Arial"/>
          <w:color w:val="002060"/>
          <w:sz w:val="24"/>
          <w:szCs w:val="24"/>
        </w:rPr>
        <w:t xml:space="preserve">, in 1906, Mohammadi Begum once again became pregnant. </w:t>
      </w:r>
      <w:r w:rsidR="00F57793" w:rsidRPr="00D045AC">
        <w:rPr>
          <w:rFonts w:eastAsia="Times New Roman" w:cs="Arial"/>
          <w:color w:val="002060"/>
          <w:sz w:val="24"/>
          <w:szCs w:val="24"/>
        </w:rPr>
        <w:t>Immediately his ‘divine’ machinery came into play and he issued a statement:</w:t>
      </w:r>
    </w:p>
    <w:p w:rsidR="0022304F" w:rsidRPr="005527CB" w:rsidRDefault="0022304F" w:rsidP="005527CB">
      <w:pPr>
        <w:pStyle w:val="ListParagraph"/>
        <w:numPr>
          <w:ilvl w:val="0"/>
          <w:numId w:val="1"/>
        </w:numPr>
        <w:ind w:left="0" w:right="-540"/>
        <w:rPr>
          <w:rFonts w:eastAsia="Times New Roman" w:cs="Arial"/>
          <w:color w:val="002060"/>
          <w:sz w:val="24"/>
          <w:szCs w:val="24"/>
        </w:rPr>
      </w:pPr>
      <w:r w:rsidRPr="005527CB">
        <w:rPr>
          <w:rFonts w:eastAsia="Times New Roman" w:cs="Arial"/>
          <w:color w:val="002060"/>
          <w:sz w:val="24"/>
          <w:szCs w:val="24"/>
        </w:rPr>
        <w:t xml:space="preserve">“I saw that a son is born in the house of </w:t>
      </w:r>
      <w:proofErr w:type="spellStart"/>
      <w:r w:rsidRPr="005527CB">
        <w:rPr>
          <w:rFonts w:eastAsia="Times New Roman" w:cs="Arial"/>
          <w:color w:val="002060"/>
          <w:sz w:val="24"/>
          <w:szCs w:val="24"/>
        </w:rPr>
        <w:t>Manzoor</w:t>
      </w:r>
      <w:proofErr w:type="spellEnd"/>
      <w:r w:rsidRPr="005527CB">
        <w:rPr>
          <w:rFonts w:eastAsia="Times New Roman" w:cs="Arial"/>
          <w:color w:val="002060"/>
          <w:sz w:val="24"/>
          <w:szCs w:val="24"/>
        </w:rPr>
        <w:t xml:space="preserve"> Mohammed Saheb and asking (me) to name this boy. Then my state changed from dream to inspiration and I learnt that (?) said: </w:t>
      </w:r>
    </w:p>
    <w:p w:rsidR="00F57793" w:rsidRPr="00D045AC" w:rsidRDefault="0022304F" w:rsidP="0022304F">
      <w:pPr>
        <w:ind w:left="-540" w:right="-540"/>
        <w:jc w:val="center"/>
        <w:rPr>
          <w:rFonts w:eastAsia="Times New Roman" w:cs="Arial"/>
          <w:color w:val="002060"/>
          <w:sz w:val="24"/>
          <w:szCs w:val="24"/>
        </w:rPr>
      </w:pPr>
      <w:r w:rsidRPr="00BE2CC4">
        <w:rPr>
          <w:rFonts w:eastAsia="Times New Roman" w:cs="Arial"/>
          <w:b/>
          <w:bCs/>
          <w:color w:val="002060"/>
          <w:sz w:val="32"/>
          <w:szCs w:val="32"/>
        </w:rPr>
        <w:t>BASHEER UD DAULA</w:t>
      </w:r>
      <w:r w:rsidRPr="00D045AC">
        <w:rPr>
          <w:rFonts w:eastAsia="Times New Roman" w:cs="Arial"/>
          <w:color w:val="002060"/>
          <w:sz w:val="24"/>
          <w:szCs w:val="24"/>
        </w:rPr>
        <w:t>.</w:t>
      </w:r>
    </w:p>
    <w:p w:rsidR="00CF1AAD" w:rsidRPr="00C810AB" w:rsidRDefault="0022304F" w:rsidP="00C810AB">
      <w:pPr>
        <w:ind w:right="-540"/>
        <w:rPr>
          <w:rFonts w:eastAsia="Times New Roman" w:cs="Arial"/>
          <w:i/>
          <w:iCs/>
          <w:color w:val="002060"/>
          <w:sz w:val="24"/>
          <w:szCs w:val="24"/>
        </w:rPr>
      </w:pPr>
      <w:r w:rsidRPr="00D045AC">
        <w:rPr>
          <w:rFonts w:eastAsia="Times New Roman" w:cs="Arial"/>
          <w:color w:val="002060"/>
          <w:sz w:val="24"/>
          <w:szCs w:val="24"/>
        </w:rPr>
        <w:t xml:space="preserve">Prayers are done for several </w:t>
      </w:r>
      <w:r w:rsidR="00D045AC" w:rsidRPr="00D045AC">
        <w:rPr>
          <w:rFonts w:eastAsia="Times New Roman" w:cs="Arial"/>
          <w:color w:val="002060"/>
          <w:sz w:val="24"/>
          <w:szCs w:val="24"/>
        </w:rPr>
        <w:t>people;</w:t>
      </w:r>
      <w:r w:rsidRPr="00D045AC">
        <w:rPr>
          <w:rFonts w:eastAsia="Times New Roman" w:cs="Arial"/>
          <w:color w:val="002060"/>
          <w:sz w:val="24"/>
          <w:szCs w:val="24"/>
        </w:rPr>
        <w:t xml:space="preserve"> don’t know who is meant by the words </w:t>
      </w:r>
      <w:proofErr w:type="spellStart"/>
      <w:r w:rsidRPr="00D045AC">
        <w:rPr>
          <w:rFonts w:eastAsia="Times New Roman" w:cs="Arial"/>
          <w:color w:val="002060"/>
          <w:sz w:val="24"/>
          <w:szCs w:val="24"/>
        </w:rPr>
        <w:t>Manzoor</w:t>
      </w:r>
      <w:proofErr w:type="spellEnd"/>
      <w:r w:rsidRPr="00D045AC">
        <w:rPr>
          <w:rFonts w:eastAsia="Times New Roman" w:cs="Arial"/>
          <w:color w:val="002060"/>
          <w:sz w:val="24"/>
          <w:szCs w:val="24"/>
        </w:rPr>
        <w:t xml:space="preserve"> Mohammed. It is </w:t>
      </w:r>
      <w:r w:rsidR="00D045AC">
        <w:rPr>
          <w:rFonts w:eastAsia="Times New Roman" w:cs="Arial"/>
          <w:color w:val="002060"/>
          <w:sz w:val="24"/>
          <w:szCs w:val="24"/>
        </w:rPr>
        <w:t>possible that by the word ‘</w:t>
      </w:r>
      <w:proofErr w:type="spellStart"/>
      <w:r w:rsidR="00D045AC">
        <w:rPr>
          <w:rFonts w:eastAsia="Times New Roman" w:cs="Arial"/>
          <w:color w:val="002060"/>
          <w:sz w:val="24"/>
          <w:szCs w:val="24"/>
        </w:rPr>
        <w:t>Bashe</w:t>
      </w:r>
      <w:r w:rsidRPr="00D045AC">
        <w:rPr>
          <w:rFonts w:eastAsia="Times New Roman" w:cs="Arial"/>
          <w:color w:val="002060"/>
          <w:sz w:val="24"/>
          <w:szCs w:val="24"/>
        </w:rPr>
        <w:t>er</w:t>
      </w:r>
      <w:proofErr w:type="spellEnd"/>
      <w:r w:rsidRPr="00D045AC">
        <w:rPr>
          <w:rFonts w:eastAsia="Times New Roman" w:cs="Arial"/>
          <w:color w:val="002060"/>
          <w:sz w:val="24"/>
          <w:szCs w:val="24"/>
        </w:rPr>
        <w:t xml:space="preserve"> </w:t>
      </w:r>
      <w:proofErr w:type="spellStart"/>
      <w:r w:rsidRPr="00D045AC">
        <w:rPr>
          <w:rFonts w:eastAsia="Times New Roman" w:cs="Arial"/>
          <w:color w:val="002060"/>
          <w:sz w:val="24"/>
          <w:szCs w:val="24"/>
        </w:rPr>
        <w:t>ud</w:t>
      </w:r>
      <w:proofErr w:type="spellEnd"/>
      <w:r w:rsidRPr="00D045AC">
        <w:rPr>
          <w:rFonts w:eastAsia="Times New Roman" w:cs="Arial"/>
          <w:color w:val="002060"/>
          <w:sz w:val="24"/>
          <w:szCs w:val="24"/>
        </w:rPr>
        <w:t xml:space="preserve"> </w:t>
      </w:r>
      <w:proofErr w:type="spellStart"/>
      <w:r w:rsidRPr="00D045AC">
        <w:rPr>
          <w:rFonts w:eastAsia="Times New Roman" w:cs="Arial"/>
          <w:color w:val="002060"/>
          <w:sz w:val="24"/>
          <w:szCs w:val="24"/>
        </w:rPr>
        <w:t>Daula</w:t>
      </w:r>
      <w:proofErr w:type="spellEnd"/>
      <w:r w:rsidRPr="00D045AC">
        <w:rPr>
          <w:rFonts w:eastAsia="Times New Roman" w:cs="Arial"/>
          <w:color w:val="002060"/>
          <w:sz w:val="24"/>
          <w:szCs w:val="24"/>
        </w:rPr>
        <w:t xml:space="preserve">’ it is meant that such a boy will be born to </w:t>
      </w:r>
      <w:proofErr w:type="spellStart"/>
      <w:r w:rsidRPr="00D045AC">
        <w:rPr>
          <w:rFonts w:eastAsia="Times New Roman" w:cs="Arial"/>
          <w:color w:val="002060"/>
          <w:sz w:val="24"/>
          <w:szCs w:val="24"/>
        </w:rPr>
        <w:t>Mian</w:t>
      </w:r>
      <w:proofErr w:type="spellEnd"/>
      <w:r w:rsidRPr="00D045AC">
        <w:rPr>
          <w:rFonts w:eastAsia="Times New Roman" w:cs="Arial"/>
          <w:color w:val="002060"/>
          <w:sz w:val="24"/>
          <w:szCs w:val="24"/>
        </w:rPr>
        <w:t xml:space="preserve"> </w:t>
      </w:r>
      <w:proofErr w:type="spellStart"/>
      <w:r w:rsidRPr="00D045AC">
        <w:rPr>
          <w:rFonts w:eastAsia="Times New Roman" w:cs="Arial"/>
          <w:color w:val="002060"/>
          <w:sz w:val="24"/>
          <w:szCs w:val="24"/>
        </w:rPr>
        <w:t>Manzoor</w:t>
      </w:r>
      <w:proofErr w:type="spellEnd"/>
      <w:r w:rsidRPr="00D045AC">
        <w:rPr>
          <w:rFonts w:eastAsia="Times New Roman" w:cs="Arial"/>
          <w:color w:val="002060"/>
          <w:sz w:val="24"/>
          <w:szCs w:val="24"/>
        </w:rPr>
        <w:t xml:space="preserve"> Mohammed, whose birth will be a source of prosperity and wealth and this is also possible that that boy himself would be well-off and wealthy. But we cannot say that </w:t>
      </w:r>
      <w:r w:rsidR="00CF1AAD" w:rsidRPr="00D045AC">
        <w:rPr>
          <w:rFonts w:eastAsia="Times New Roman" w:cs="Arial"/>
          <w:color w:val="002060"/>
          <w:sz w:val="24"/>
          <w:szCs w:val="24"/>
        </w:rPr>
        <w:t xml:space="preserve">when and what time this boy will be born. God did not reveal any time. It may </w:t>
      </w:r>
      <w:r w:rsidR="00CF1AAD" w:rsidRPr="00D045AC">
        <w:rPr>
          <w:rFonts w:eastAsia="Times New Roman" w:cs="Arial"/>
          <w:color w:val="002060"/>
          <w:sz w:val="24"/>
          <w:szCs w:val="24"/>
        </w:rPr>
        <w:lastRenderedPageBreak/>
        <w:t>happen soon or God may delay it for several years.”</w:t>
      </w:r>
      <w:r w:rsidR="005527CB">
        <w:rPr>
          <w:rFonts w:eastAsia="Times New Roman" w:cs="Arial"/>
          <w:color w:val="002060"/>
          <w:sz w:val="24"/>
          <w:szCs w:val="24"/>
        </w:rPr>
        <w:t xml:space="preserve"> </w:t>
      </w:r>
      <w:r w:rsidR="00CF1AAD" w:rsidRPr="005527CB">
        <w:rPr>
          <w:rFonts w:eastAsia="Times New Roman" w:cs="Arial"/>
          <w:color w:val="002060"/>
        </w:rPr>
        <w:t>(</w:t>
      </w:r>
      <w:r w:rsidR="00BE2CC4">
        <w:rPr>
          <w:rFonts w:eastAsia="Times New Roman" w:cs="Arial"/>
          <w:color w:val="002060"/>
        </w:rPr>
        <w:t xml:space="preserve">Inspiration </w:t>
      </w:r>
      <w:r w:rsidR="00CF1AAD" w:rsidRPr="005527CB">
        <w:rPr>
          <w:rFonts w:eastAsia="Times New Roman" w:cs="Arial"/>
          <w:color w:val="002060"/>
        </w:rPr>
        <w:t>No 1001 dated 19 February 1906, Tazkirah, 2</w:t>
      </w:r>
      <w:r w:rsidR="00CF1AAD" w:rsidRPr="005527CB">
        <w:rPr>
          <w:rFonts w:eastAsia="Times New Roman" w:cs="Arial"/>
          <w:color w:val="002060"/>
          <w:vertAlign w:val="superscript"/>
        </w:rPr>
        <w:t>nd</w:t>
      </w:r>
      <w:r w:rsidR="00CF1AAD" w:rsidRPr="005527CB">
        <w:rPr>
          <w:rFonts w:eastAsia="Times New Roman" w:cs="Arial"/>
          <w:color w:val="002060"/>
        </w:rPr>
        <w:t xml:space="preserve"> edition, </w:t>
      </w:r>
      <w:proofErr w:type="spellStart"/>
      <w:r w:rsidR="00CF1AAD" w:rsidRPr="005527CB">
        <w:rPr>
          <w:rFonts w:eastAsia="Times New Roman" w:cs="Arial"/>
          <w:color w:val="002060"/>
        </w:rPr>
        <w:t>pp</w:t>
      </w:r>
      <w:proofErr w:type="spellEnd"/>
      <w:r w:rsidR="00CF1AAD" w:rsidRPr="005527CB">
        <w:rPr>
          <w:rFonts w:eastAsia="Times New Roman" w:cs="Arial"/>
          <w:color w:val="002060"/>
        </w:rPr>
        <w:t xml:space="preserve"> 590-591, Collection of Revelations of Mirza </w:t>
      </w:r>
      <w:proofErr w:type="spellStart"/>
      <w:r w:rsidR="00CF1AAD" w:rsidRPr="005527CB">
        <w:rPr>
          <w:rFonts w:eastAsia="Times New Roman" w:cs="Arial"/>
          <w:color w:val="002060"/>
        </w:rPr>
        <w:t>Sb</w:t>
      </w:r>
      <w:proofErr w:type="spellEnd"/>
      <w:r w:rsidR="00171914" w:rsidRPr="005527CB">
        <w:rPr>
          <w:rFonts w:eastAsia="Times New Roman" w:cs="Arial"/>
          <w:color w:val="002060"/>
        </w:rPr>
        <w:t xml:space="preserve">; </w:t>
      </w:r>
      <w:proofErr w:type="spellStart"/>
      <w:r w:rsidR="00171914" w:rsidRPr="005527CB">
        <w:rPr>
          <w:rFonts w:eastAsia="Times New Roman" w:cs="Arial"/>
          <w:color w:val="002060"/>
        </w:rPr>
        <w:t>Badr</w:t>
      </w:r>
      <w:proofErr w:type="spellEnd"/>
      <w:r w:rsidR="00171914" w:rsidRPr="005527CB">
        <w:rPr>
          <w:rFonts w:eastAsia="Times New Roman" w:cs="Arial"/>
          <w:color w:val="002060"/>
        </w:rPr>
        <w:t xml:space="preserve"> vol</w:t>
      </w:r>
      <w:r w:rsidR="005527CB">
        <w:rPr>
          <w:rFonts w:eastAsia="Times New Roman" w:cs="Arial"/>
          <w:color w:val="002060"/>
        </w:rPr>
        <w:t>.</w:t>
      </w:r>
      <w:r w:rsidR="00171914" w:rsidRPr="005527CB">
        <w:rPr>
          <w:rFonts w:eastAsia="Times New Roman" w:cs="Arial"/>
          <w:color w:val="002060"/>
        </w:rPr>
        <w:t xml:space="preserve"> 2 No 8 dated 23</w:t>
      </w:r>
      <w:r w:rsidR="00171914" w:rsidRPr="005527CB">
        <w:rPr>
          <w:rFonts w:eastAsia="Times New Roman" w:cs="Arial"/>
          <w:color w:val="002060"/>
          <w:vertAlign w:val="superscript"/>
        </w:rPr>
        <w:t>rd</w:t>
      </w:r>
      <w:r w:rsidR="00171914" w:rsidRPr="005527CB">
        <w:rPr>
          <w:rFonts w:eastAsia="Times New Roman" w:cs="Arial"/>
          <w:color w:val="002060"/>
        </w:rPr>
        <w:t xml:space="preserve"> Feb 1906 p.2; </w:t>
      </w:r>
      <w:proofErr w:type="spellStart"/>
      <w:r w:rsidR="00171914" w:rsidRPr="005527CB">
        <w:rPr>
          <w:rFonts w:eastAsia="Times New Roman" w:cs="Arial"/>
          <w:color w:val="002060"/>
        </w:rPr>
        <w:t>AlHakam</w:t>
      </w:r>
      <w:proofErr w:type="spellEnd"/>
      <w:r w:rsidR="00171914" w:rsidRPr="005527CB">
        <w:rPr>
          <w:rFonts w:eastAsia="Times New Roman" w:cs="Arial"/>
          <w:color w:val="002060"/>
        </w:rPr>
        <w:t xml:space="preserve"> vol.10, No.7 dated 24</w:t>
      </w:r>
      <w:r w:rsidR="00171914" w:rsidRPr="005527CB">
        <w:rPr>
          <w:rFonts w:eastAsia="Times New Roman" w:cs="Arial"/>
          <w:color w:val="002060"/>
          <w:vertAlign w:val="superscript"/>
        </w:rPr>
        <w:t>th</w:t>
      </w:r>
      <w:r w:rsidR="00171914" w:rsidRPr="005527CB">
        <w:rPr>
          <w:rFonts w:eastAsia="Times New Roman" w:cs="Arial"/>
          <w:color w:val="002060"/>
        </w:rPr>
        <w:t xml:space="preserve"> Feb 1906 p.1</w:t>
      </w:r>
      <w:r w:rsidR="00CF1AAD" w:rsidRPr="005527CB">
        <w:rPr>
          <w:rFonts w:eastAsia="Times New Roman" w:cs="Arial"/>
          <w:color w:val="002060"/>
        </w:rPr>
        <w:t>)</w:t>
      </w:r>
      <w:r w:rsidR="00C810AB">
        <w:rPr>
          <w:rFonts w:eastAsia="Times New Roman" w:cs="Arial"/>
          <w:color w:val="002060"/>
        </w:rPr>
        <w:t>(</w:t>
      </w:r>
      <w:r w:rsidR="00C810AB">
        <w:rPr>
          <w:rFonts w:eastAsia="Times New Roman" w:cs="Arial"/>
          <w:i/>
          <w:iCs/>
          <w:color w:val="002060"/>
        </w:rPr>
        <w:t xml:space="preserve">Stress </w:t>
      </w:r>
      <w:r w:rsidR="003108BD">
        <w:rPr>
          <w:rFonts w:eastAsia="Times New Roman" w:cs="Arial"/>
          <w:i/>
          <w:iCs/>
          <w:color w:val="002060"/>
        </w:rPr>
        <w:t xml:space="preserve">and bold large text </w:t>
      </w:r>
      <w:r w:rsidR="00C810AB">
        <w:rPr>
          <w:rFonts w:eastAsia="Times New Roman" w:cs="Arial"/>
          <w:i/>
          <w:iCs/>
          <w:color w:val="002060"/>
        </w:rPr>
        <w:t>according to original text – Rashid)</w:t>
      </w:r>
    </w:p>
    <w:p w:rsidR="00171914" w:rsidRDefault="00171914" w:rsidP="00BE2CC4">
      <w:pPr>
        <w:ind w:left="-540" w:right="-540"/>
        <w:rPr>
          <w:rFonts w:eastAsia="Times New Roman" w:cs="Arial"/>
          <w:color w:val="002060"/>
          <w:sz w:val="24"/>
          <w:szCs w:val="24"/>
        </w:rPr>
      </w:pPr>
      <w:r>
        <w:rPr>
          <w:rFonts w:eastAsia="Times New Roman" w:cs="Arial"/>
          <w:color w:val="002060"/>
          <w:sz w:val="24"/>
          <w:szCs w:val="24"/>
        </w:rPr>
        <w:t>However a few months later, revelation of Mirza Ghulam</w:t>
      </w:r>
      <w:r w:rsidR="005527CB">
        <w:rPr>
          <w:rFonts w:eastAsia="Times New Roman" w:cs="Arial"/>
          <w:color w:val="002060"/>
          <w:sz w:val="24"/>
          <w:szCs w:val="24"/>
        </w:rPr>
        <w:t xml:space="preserve"> confirmed </w:t>
      </w:r>
      <w:r w:rsidR="00BE2CC4">
        <w:rPr>
          <w:rFonts w:eastAsia="Times New Roman" w:cs="Arial"/>
          <w:color w:val="002060"/>
          <w:sz w:val="24"/>
          <w:szCs w:val="24"/>
        </w:rPr>
        <w:t>that</w:t>
      </w:r>
      <w:r w:rsidR="005527CB">
        <w:rPr>
          <w:rFonts w:eastAsia="Times New Roman" w:cs="Arial"/>
          <w:color w:val="002060"/>
          <w:sz w:val="24"/>
          <w:szCs w:val="24"/>
        </w:rPr>
        <w:t xml:space="preserve"> it was indeed</w:t>
      </w:r>
      <w:r w:rsidR="00BE2CC4">
        <w:rPr>
          <w:rFonts w:eastAsia="Times New Roman" w:cs="Arial"/>
          <w:color w:val="002060"/>
          <w:sz w:val="24"/>
          <w:szCs w:val="24"/>
        </w:rPr>
        <w:t xml:space="preserve"> </w:t>
      </w:r>
      <w:proofErr w:type="spellStart"/>
      <w:r w:rsidR="00BE2CC4">
        <w:rPr>
          <w:rFonts w:eastAsia="Times New Roman" w:cs="Arial"/>
          <w:color w:val="002060"/>
          <w:sz w:val="24"/>
          <w:szCs w:val="24"/>
        </w:rPr>
        <w:t>Mian</w:t>
      </w:r>
      <w:proofErr w:type="spellEnd"/>
      <w:r w:rsidR="00BE2CC4">
        <w:rPr>
          <w:rFonts w:eastAsia="Times New Roman" w:cs="Arial"/>
          <w:color w:val="002060"/>
          <w:sz w:val="24"/>
          <w:szCs w:val="24"/>
        </w:rPr>
        <w:t xml:space="preserve"> </w:t>
      </w:r>
      <w:proofErr w:type="spellStart"/>
      <w:r w:rsidR="00BE2CC4">
        <w:rPr>
          <w:rFonts w:eastAsia="Times New Roman" w:cs="Arial"/>
          <w:color w:val="002060"/>
          <w:sz w:val="24"/>
          <w:szCs w:val="24"/>
        </w:rPr>
        <w:t>Manzoor</w:t>
      </w:r>
      <w:proofErr w:type="spellEnd"/>
      <w:r w:rsidR="00BE2CC4">
        <w:rPr>
          <w:rFonts w:eastAsia="Times New Roman" w:cs="Arial"/>
          <w:color w:val="002060"/>
          <w:sz w:val="24"/>
          <w:szCs w:val="24"/>
        </w:rPr>
        <w:t xml:space="preserve"> Mohammed (his disciple) and his wife Mohammadi Begum </w:t>
      </w:r>
      <w:r w:rsidR="00D65EF5">
        <w:rPr>
          <w:rFonts w:eastAsia="Times New Roman" w:cs="Arial"/>
          <w:color w:val="002060"/>
          <w:sz w:val="24"/>
          <w:szCs w:val="24"/>
        </w:rPr>
        <w:t>are the objects</w:t>
      </w:r>
      <w:r w:rsidR="00BE2CC4">
        <w:rPr>
          <w:rFonts w:eastAsia="Times New Roman" w:cs="Arial"/>
          <w:color w:val="002060"/>
          <w:sz w:val="24"/>
          <w:szCs w:val="24"/>
        </w:rPr>
        <w:t xml:space="preserve"> of these prophecies.</w:t>
      </w:r>
    </w:p>
    <w:p w:rsidR="00BE2CC4" w:rsidRPr="003108BD" w:rsidRDefault="00BE2CC4" w:rsidP="003108BD">
      <w:pPr>
        <w:ind w:right="-540"/>
        <w:rPr>
          <w:rFonts w:eastAsia="Times New Roman" w:cs="Arial"/>
          <w:i/>
          <w:iCs/>
          <w:color w:val="002060"/>
          <w:sz w:val="24"/>
          <w:szCs w:val="24"/>
        </w:rPr>
      </w:pPr>
      <w:r>
        <w:rPr>
          <w:rFonts w:eastAsia="Times New Roman" w:cs="Arial"/>
          <w:color w:val="002060"/>
          <w:sz w:val="24"/>
          <w:szCs w:val="24"/>
        </w:rPr>
        <w:t xml:space="preserve">“By way of divine inspiration I was informed that in the house of </w:t>
      </w:r>
      <w:proofErr w:type="spellStart"/>
      <w:r>
        <w:rPr>
          <w:rFonts w:eastAsia="Times New Roman" w:cs="Arial"/>
          <w:color w:val="002060"/>
          <w:sz w:val="24"/>
          <w:szCs w:val="24"/>
        </w:rPr>
        <w:t>Mian</w:t>
      </w:r>
      <w:proofErr w:type="spellEnd"/>
      <w:r>
        <w:rPr>
          <w:rFonts w:eastAsia="Times New Roman" w:cs="Arial"/>
          <w:color w:val="002060"/>
          <w:sz w:val="24"/>
          <w:szCs w:val="24"/>
        </w:rPr>
        <w:t xml:space="preserve"> </w:t>
      </w:r>
      <w:proofErr w:type="spellStart"/>
      <w:r>
        <w:rPr>
          <w:rFonts w:eastAsia="Times New Roman" w:cs="Arial"/>
          <w:color w:val="002060"/>
          <w:sz w:val="24"/>
          <w:szCs w:val="24"/>
        </w:rPr>
        <w:t>Manzoor</w:t>
      </w:r>
      <w:proofErr w:type="spellEnd"/>
      <w:r>
        <w:rPr>
          <w:rFonts w:eastAsia="Times New Roman" w:cs="Arial"/>
          <w:color w:val="002060"/>
          <w:sz w:val="24"/>
          <w:szCs w:val="24"/>
        </w:rPr>
        <w:t xml:space="preserve"> Mohammed Saheb, that is</w:t>
      </w:r>
      <w:r w:rsidR="00C810AB">
        <w:rPr>
          <w:rFonts w:eastAsia="Times New Roman" w:cs="Arial"/>
          <w:color w:val="002060"/>
          <w:sz w:val="24"/>
          <w:szCs w:val="24"/>
        </w:rPr>
        <w:t>, to Mohamma</w:t>
      </w:r>
      <w:r>
        <w:rPr>
          <w:rFonts w:eastAsia="Times New Roman" w:cs="Arial"/>
          <w:color w:val="002060"/>
          <w:sz w:val="24"/>
          <w:szCs w:val="24"/>
        </w:rPr>
        <w:t xml:space="preserve">di Begum a boy will be born who will have two names: </w:t>
      </w:r>
      <w:r w:rsidRPr="00BE2CC4">
        <w:rPr>
          <w:rFonts w:eastAsia="Times New Roman" w:cs="Arial"/>
          <w:b/>
          <w:bCs/>
          <w:color w:val="002060"/>
          <w:sz w:val="32"/>
          <w:szCs w:val="32"/>
        </w:rPr>
        <w:t xml:space="preserve">1. </w:t>
      </w:r>
      <w:proofErr w:type="spellStart"/>
      <w:r w:rsidRPr="00BE2CC4">
        <w:rPr>
          <w:rFonts w:eastAsia="Times New Roman" w:cs="Arial"/>
          <w:b/>
          <w:bCs/>
          <w:color w:val="002060"/>
          <w:sz w:val="32"/>
          <w:szCs w:val="32"/>
        </w:rPr>
        <w:t>Basheer</w:t>
      </w:r>
      <w:proofErr w:type="spellEnd"/>
      <w:r w:rsidRPr="00BE2CC4">
        <w:rPr>
          <w:rFonts w:eastAsia="Times New Roman" w:cs="Arial"/>
          <w:b/>
          <w:bCs/>
          <w:color w:val="002060"/>
          <w:sz w:val="32"/>
          <w:szCs w:val="32"/>
        </w:rPr>
        <w:t xml:space="preserve"> </w:t>
      </w:r>
      <w:proofErr w:type="spellStart"/>
      <w:r w:rsidRPr="00BE2CC4">
        <w:rPr>
          <w:rFonts w:eastAsia="Times New Roman" w:cs="Arial"/>
          <w:b/>
          <w:bCs/>
          <w:color w:val="002060"/>
          <w:sz w:val="32"/>
          <w:szCs w:val="32"/>
        </w:rPr>
        <w:t>ud</w:t>
      </w:r>
      <w:proofErr w:type="spellEnd"/>
      <w:r w:rsidRPr="00BE2CC4">
        <w:rPr>
          <w:rFonts w:eastAsia="Times New Roman" w:cs="Arial"/>
          <w:b/>
          <w:bCs/>
          <w:color w:val="002060"/>
          <w:sz w:val="32"/>
          <w:szCs w:val="32"/>
        </w:rPr>
        <w:t xml:space="preserve"> </w:t>
      </w:r>
      <w:proofErr w:type="spellStart"/>
      <w:r w:rsidRPr="00BE2CC4">
        <w:rPr>
          <w:rFonts w:eastAsia="Times New Roman" w:cs="Arial"/>
          <w:b/>
          <w:bCs/>
          <w:color w:val="002060"/>
          <w:sz w:val="32"/>
          <w:szCs w:val="32"/>
        </w:rPr>
        <w:t>daula</w:t>
      </w:r>
      <w:proofErr w:type="spellEnd"/>
      <w:r w:rsidRPr="00BE2CC4">
        <w:rPr>
          <w:rFonts w:eastAsia="Times New Roman" w:cs="Arial"/>
          <w:b/>
          <w:bCs/>
          <w:color w:val="002060"/>
          <w:sz w:val="32"/>
          <w:szCs w:val="32"/>
        </w:rPr>
        <w:t xml:space="preserve"> 2. </w:t>
      </w:r>
      <w:proofErr w:type="spellStart"/>
      <w:r w:rsidRPr="00BE2CC4">
        <w:rPr>
          <w:rFonts w:eastAsia="Times New Roman" w:cs="Arial"/>
          <w:b/>
          <w:bCs/>
          <w:color w:val="002060"/>
          <w:sz w:val="32"/>
          <w:szCs w:val="32"/>
        </w:rPr>
        <w:t>Alam</w:t>
      </w:r>
      <w:proofErr w:type="spellEnd"/>
      <w:r w:rsidRPr="00BE2CC4">
        <w:rPr>
          <w:rFonts w:eastAsia="Times New Roman" w:cs="Arial"/>
          <w:b/>
          <w:bCs/>
          <w:color w:val="002060"/>
          <w:sz w:val="32"/>
          <w:szCs w:val="32"/>
        </w:rPr>
        <w:t xml:space="preserve"> </w:t>
      </w:r>
      <w:proofErr w:type="spellStart"/>
      <w:r w:rsidRPr="00BE2CC4">
        <w:rPr>
          <w:rFonts w:eastAsia="Times New Roman" w:cs="Arial"/>
          <w:b/>
          <w:bCs/>
          <w:color w:val="002060"/>
          <w:sz w:val="32"/>
          <w:szCs w:val="32"/>
        </w:rPr>
        <w:t>Kabab</w:t>
      </w:r>
      <w:proofErr w:type="spellEnd"/>
      <w:r>
        <w:rPr>
          <w:rFonts w:eastAsia="Times New Roman" w:cs="Arial"/>
          <w:color w:val="002060"/>
          <w:sz w:val="24"/>
          <w:szCs w:val="24"/>
        </w:rPr>
        <w:t xml:space="preserve">.” (Inspiration No 1067, </w:t>
      </w:r>
      <w:r w:rsidRPr="005527CB">
        <w:rPr>
          <w:rFonts w:eastAsia="Times New Roman" w:cs="Arial"/>
          <w:color w:val="002060"/>
        </w:rPr>
        <w:t xml:space="preserve">dated </w:t>
      </w:r>
      <w:r>
        <w:rPr>
          <w:rFonts w:eastAsia="Times New Roman" w:cs="Arial"/>
          <w:color w:val="002060"/>
        </w:rPr>
        <w:t xml:space="preserve">7 June </w:t>
      </w:r>
      <w:r w:rsidRPr="005527CB">
        <w:rPr>
          <w:rFonts w:eastAsia="Times New Roman" w:cs="Arial"/>
          <w:color w:val="002060"/>
        </w:rPr>
        <w:t>1906, Tazkirah, 2</w:t>
      </w:r>
      <w:r w:rsidRPr="005527CB">
        <w:rPr>
          <w:rFonts w:eastAsia="Times New Roman" w:cs="Arial"/>
          <w:color w:val="002060"/>
          <w:vertAlign w:val="superscript"/>
        </w:rPr>
        <w:t>nd</w:t>
      </w:r>
      <w:r w:rsidRPr="005527CB">
        <w:rPr>
          <w:rFonts w:eastAsia="Times New Roman" w:cs="Arial"/>
          <w:color w:val="002060"/>
        </w:rPr>
        <w:t xml:space="preserve"> edition, </w:t>
      </w:r>
      <w:proofErr w:type="spellStart"/>
      <w:r w:rsidRPr="005527CB">
        <w:rPr>
          <w:rFonts w:eastAsia="Times New Roman" w:cs="Arial"/>
          <w:color w:val="002060"/>
        </w:rPr>
        <w:t>pp</w:t>
      </w:r>
      <w:proofErr w:type="spellEnd"/>
      <w:r w:rsidRPr="005527CB">
        <w:rPr>
          <w:rFonts w:eastAsia="Times New Roman" w:cs="Arial"/>
          <w:color w:val="002060"/>
        </w:rPr>
        <w:t xml:space="preserve"> </w:t>
      </w:r>
      <w:r>
        <w:rPr>
          <w:rFonts w:eastAsia="Times New Roman" w:cs="Arial"/>
          <w:color w:val="002060"/>
        </w:rPr>
        <w:t>615</w:t>
      </w:r>
      <w:r w:rsidRPr="005527CB">
        <w:rPr>
          <w:rFonts w:eastAsia="Times New Roman" w:cs="Arial"/>
          <w:color w:val="002060"/>
        </w:rPr>
        <w:t xml:space="preserve">, Collection </w:t>
      </w:r>
      <w:r w:rsidR="00C810AB">
        <w:rPr>
          <w:rFonts w:eastAsia="Times New Roman" w:cs="Arial"/>
          <w:color w:val="002060"/>
        </w:rPr>
        <w:t xml:space="preserve">of Revelations of Mirza </w:t>
      </w:r>
      <w:proofErr w:type="spellStart"/>
      <w:r w:rsidR="00C810AB">
        <w:rPr>
          <w:rFonts w:eastAsia="Times New Roman" w:cs="Arial"/>
          <w:color w:val="002060"/>
        </w:rPr>
        <w:t>Sb</w:t>
      </w:r>
      <w:proofErr w:type="spellEnd"/>
      <w:r w:rsidR="00C810AB">
        <w:rPr>
          <w:rFonts w:eastAsia="Times New Roman" w:cs="Arial"/>
          <w:color w:val="002060"/>
        </w:rPr>
        <w:t xml:space="preserve">; </w:t>
      </w:r>
      <w:proofErr w:type="spellStart"/>
      <w:r w:rsidR="00C810AB">
        <w:rPr>
          <w:rFonts w:eastAsia="Times New Roman" w:cs="Arial"/>
          <w:color w:val="002060"/>
        </w:rPr>
        <w:t>Bad</w:t>
      </w:r>
      <w:r w:rsidRPr="005527CB">
        <w:rPr>
          <w:rFonts w:eastAsia="Times New Roman" w:cs="Arial"/>
          <w:color w:val="002060"/>
        </w:rPr>
        <w:t>r</w:t>
      </w:r>
      <w:proofErr w:type="spellEnd"/>
      <w:r w:rsidRPr="005527CB">
        <w:rPr>
          <w:rFonts w:eastAsia="Times New Roman" w:cs="Arial"/>
          <w:color w:val="002060"/>
        </w:rPr>
        <w:t xml:space="preserve"> vol</w:t>
      </w:r>
      <w:r>
        <w:rPr>
          <w:rFonts w:eastAsia="Times New Roman" w:cs="Arial"/>
          <w:color w:val="002060"/>
        </w:rPr>
        <w:t>.</w:t>
      </w:r>
      <w:r w:rsidRPr="005527CB">
        <w:rPr>
          <w:rFonts w:eastAsia="Times New Roman" w:cs="Arial"/>
          <w:color w:val="002060"/>
        </w:rPr>
        <w:t xml:space="preserve"> 2 No</w:t>
      </w:r>
      <w:r>
        <w:rPr>
          <w:rFonts w:eastAsia="Times New Roman" w:cs="Arial"/>
          <w:color w:val="002060"/>
        </w:rPr>
        <w:t xml:space="preserve"> 24</w:t>
      </w:r>
      <w:r w:rsidRPr="005527CB">
        <w:rPr>
          <w:rFonts w:eastAsia="Times New Roman" w:cs="Arial"/>
          <w:color w:val="002060"/>
        </w:rPr>
        <w:t xml:space="preserve"> dated </w:t>
      </w:r>
      <w:r>
        <w:rPr>
          <w:rFonts w:eastAsia="Times New Roman" w:cs="Arial"/>
          <w:color w:val="002060"/>
        </w:rPr>
        <w:t>14</w:t>
      </w:r>
      <w:r w:rsidRPr="00BE2CC4">
        <w:rPr>
          <w:rFonts w:eastAsia="Times New Roman" w:cs="Arial"/>
          <w:color w:val="002060"/>
          <w:vertAlign w:val="superscript"/>
        </w:rPr>
        <w:t>th</w:t>
      </w:r>
      <w:r>
        <w:rPr>
          <w:rFonts w:eastAsia="Times New Roman" w:cs="Arial"/>
          <w:color w:val="002060"/>
        </w:rPr>
        <w:t xml:space="preserve"> June</w:t>
      </w:r>
      <w:r w:rsidRPr="005527CB">
        <w:rPr>
          <w:rFonts w:eastAsia="Times New Roman" w:cs="Arial"/>
          <w:color w:val="002060"/>
        </w:rPr>
        <w:t xml:space="preserve"> 1906 p.2; </w:t>
      </w:r>
      <w:proofErr w:type="spellStart"/>
      <w:r w:rsidRPr="005527CB">
        <w:rPr>
          <w:rFonts w:eastAsia="Times New Roman" w:cs="Arial"/>
          <w:color w:val="002060"/>
        </w:rPr>
        <w:t>AlHakam</w:t>
      </w:r>
      <w:proofErr w:type="spellEnd"/>
      <w:r w:rsidRPr="005527CB">
        <w:rPr>
          <w:rFonts w:eastAsia="Times New Roman" w:cs="Arial"/>
          <w:color w:val="002060"/>
        </w:rPr>
        <w:t xml:space="preserve"> vol.10, No.</w:t>
      </w:r>
      <w:r>
        <w:rPr>
          <w:rFonts w:eastAsia="Times New Roman" w:cs="Arial"/>
          <w:color w:val="002060"/>
        </w:rPr>
        <w:t>20</w:t>
      </w:r>
      <w:r w:rsidRPr="005527CB">
        <w:rPr>
          <w:rFonts w:eastAsia="Times New Roman" w:cs="Arial"/>
          <w:color w:val="002060"/>
        </w:rPr>
        <w:t xml:space="preserve"> dated </w:t>
      </w:r>
      <w:r>
        <w:rPr>
          <w:rFonts w:eastAsia="Times New Roman" w:cs="Arial"/>
          <w:color w:val="002060"/>
        </w:rPr>
        <w:t>10</w:t>
      </w:r>
      <w:r w:rsidRPr="005527CB">
        <w:rPr>
          <w:rFonts w:eastAsia="Times New Roman" w:cs="Arial"/>
          <w:color w:val="002060"/>
          <w:vertAlign w:val="superscript"/>
        </w:rPr>
        <w:t>th</w:t>
      </w:r>
      <w:r w:rsidRPr="005527CB">
        <w:rPr>
          <w:rFonts w:eastAsia="Times New Roman" w:cs="Arial"/>
          <w:color w:val="002060"/>
        </w:rPr>
        <w:t xml:space="preserve"> </w:t>
      </w:r>
      <w:r>
        <w:rPr>
          <w:rFonts w:eastAsia="Times New Roman" w:cs="Arial"/>
          <w:color w:val="002060"/>
        </w:rPr>
        <w:t>June</w:t>
      </w:r>
      <w:r w:rsidRPr="005527CB">
        <w:rPr>
          <w:rFonts w:eastAsia="Times New Roman" w:cs="Arial"/>
          <w:color w:val="002060"/>
        </w:rPr>
        <w:t xml:space="preserve"> 1906 p.1</w:t>
      </w:r>
      <w:r>
        <w:rPr>
          <w:rFonts w:eastAsia="Times New Roman" w:cs="Arial"/>
          <w:color w:val="002060"/>
        </w:rPr>
        <w:t>)</w:t>
      </w:r>
      <w:r w:rsidR="003108BD">
        <w:rPr>
          <w:rFonts w:eastAsia="Times New Roman" w:cs="Arial"/>
          <w:color w:val="002060"/>
        </w:rPr>
        <w:t xml:space="preserve"> (</w:t>
      </w:r>
      <w:r w:rsidR="003108BD">
        <w:rPr>
          <w:rFonts w:eastAsia="Times New Roman" w:cs="Arial"/>
          <w:i/>
          <w:iCs/>
          <w:color w:val="002060"/>
        </w:rPr>
        <w:t>Stress and bold large text according to original text – Rashid)</w:t>
      </w:r>
    </w:p>
    <w:p w:rsidR="00904BC0" w:rsidRPr="00663D96" w:rsidRDefault="00E70B6F" w:rsidP="00663D96">
      <w:pPr>
        <w:pStyle w:val="ListParagraph"/>
        <w:numPr>
          <w:ilvl w:val="0"/>
          <w:numId w:val="1"/>
        </w:numPr>
        <w:ind w:left="360" w:right="-540"/>
        <w:rPr>
          <w:rFonts w:eastAsia="Times New Roman" w:cs="Arial"/>
          <w:color w:val="002060"/>
          <w:sz w:val="24"/>
          <w:szCs w:val="24"/>
        </w:rPr>
      </w:pPr>
      <w:r w:rsidRPr="00663D96">
        <w:rPr>
          <w:rFonts w:eastAsia="Times New Roman" w:cs="Arial"/>
          <w:color w:val="002060"/>
          <w:sz w:val="24"/>
          <w:szCs w:val="24"/>
        </w:rPr>
        <w:t>“These two names have been revealed by God’s revelation</w:t>
      </w:r>
      <w:r w:rsidR="00D65EF5" w:rsidRPr="00663D96">
        <w:rPr>
          <w:rFonts w:eastAsia="Times New Roman" w:cs="Arial"/>
          <w:color w:val="002060"/>
          <w:sz w:val="24"/>
          <w:szCs w:val="24"/>
        </w:rPr>
        <w:t>. Its meaning and understan</w:t>
      </w:r>
      <w:r w:rsidR="00C810AB" w:rsidRPr="00663D96">
        <w:rPr>
          <w:rFonts w:eastAsia="Times New Roman" w:cs="Arial"/>
          <w:color w:val="002060"/>
          <w:sz w:val="24"/>
          <w:szCs w:val="24"/>
        </w:rPr>
        <w:t xml:space="preserve">ding is this: </w:t>
      </w:r>
    </w:p>
    <w:p w:rsidR="00BE2CC4" w:rsidRPr="00904BC0" w:rsidRDefault="00C810AB" w:rsidP="00904BC0">
      <w:pPr>
        <w:pStyle w:val="ListParagraph"/>
        <w:numPr>
          <w:ilvl w:val="0"/>
          <w:numId w:val="2"/>
        </w:numPr>
        <w:ind w:right="-540"/>
        <w:rPr>
          <w:rFonts w:eastAsia="Times New Roman" w:cs="Arial"/>
          <w:color w:val="002060"/>
          <w:sz w:val="24"/>
          <w:szCs w:val="24"/>
        </w:rPr>
      </w:pPr>
      <w:proofErr w:type="spellStart"/>
      <w:r w:rsidRPr="00904BC0">
        <w:rPr>
          <w:rFonts w:eastAsia="Times New Roman" w:cs="Arial"/>
          <w:color w:val="002060"/>
          <w:sz w:val="24"/>
          <w:szCs w:val="24"/>
        </w:rPr>
        <w:t>Basheer</w:t>
      </w:r>
      <w:proofErr w:type="spellEnd"/>
      <w:r w:rsidRPr="00904BC0">
        <w:rPr>
          <w:rFonts w:eastAsia="Times New Roman" w:cs="Arial"/>
          <w:color w:val="002060"/>
          <w:sz w:val="24"/>
          <w:szCs w:val="24"/>
        </w:rPr>
        <w:t xml:space="preserve"> </w:t>
      </w:r>
      <w:proofErr w:type="spellStart"/>
      <w:r w:rsidRPr="00904BC0">
        <w:rPr>
          <w:rFonts w:eastAsia="Times New Roman" w:cs="Arial"/>
          <w:color w:val="002060"/>
          <w:sz w:val="24"/>
          <w:szCs w:val="24"/>
        </w:rPr>
        <w:t>ud</w:t>
      </w:r>
      <w:proofErr w:type="spellEnd"/>
      <w:r w:rsidRPr="00904BC0">
        <w:rPr>
          <w:rFonts w:eastAsia="Times New Roman" w:cs="Arial"/>
          <w:color w:val="002060"/>
          <w:sz w:val="24"/>
          <w:szCs w:val="24"/>
        </w:rPr>
        <w:t xml:space="preserve"> </w:t>
      </w:r>
      <w:proofErr w:type="spellStart"/>
      <w:r w:rsidRPr="00904BC0">
        <w:rPr>
          <w:rFonts w:eastAsia="Times New Roman" w:cs="Arial"/>
          <w:color w:val="002060"/>
          <w:sz w:val="24"/>
          <w:szCs w:val="24"/>
        </w:rPr>
        <w:t>Dau</w:t>
      </w:r>
      <w:r w:rsidR="00D65EF5" w:rsidRPr="00904BC0">
        <w:rPr>
          <w:rFonts w:eastAsia="Times New Roman" w:cs="Arial"/>
          <w:color w:val="002060"/>
          <w:sz w:val="24"/>
          <w:szCs w:val="24"/>
        </w:rPr>
        <w:t>l</w:t>
      </w:r>
      <w:r w:rsidRPr="00904BC0">
        <w:rPr>
          <w:rFonts w:eastAsia="Times New Roman" w:cs="Arial"/>
          <w:color w:val="002060"/>
          <w:sz w:val="24"/>
          <w:szCs w:val="24"/>
        </w:rPr>
        <w:t>a</w:t>
      </w:r>
      <w:proofErr w:type="spellEnd"/>
      <w:r w:rsidR="00D65EF5" w:rsidRPr="00904BC0">
        <w:rPr>
          <w:rFonts w:eastAsia="Times New Roman" w:cs="Arial"/>
          <w:color w:val="002060"/>
          <w:sz w:val="24"/>
          <w:szCs w:val="24"/>
        </w:rPr>
        <w:t xml:space="preserve"> means that</w:t>
      </w:r>
      <w:r w:rsidR="00904BC0" w:rsidRPr="00904BC0">
        <w:rPr>
          <w:rFonts w:eastAsia="Times New Roman" w:cs="Arial"/>
          <w:color w:val="002060"/>
          <w:sz w:val="24"/>
          <w:szCs w:val="24"/>
        </w:rPr>
        <w:t xml:space="preserve"> he will be a bearer of good tidings</w:t>
      </w:r>
      <w:r w:rsidR="00D65EF5" w:rsidRPr="00904BC0">
        <w:rPr>
          <w:rFonts w:eastAsia="Times New Roman" w:cs="Arial"/>
          <w:color w:val="002060"/>
          <w:sz w:val="24"/>
          <w:szCs w:val="24"/>
        </w:rPr>
        <w:t xml:space="preserve"> </w:t>
      </w:r>
      <w:r w:rsidR="00904BC0" w:rsidRPr="00904BC0">
        <w:rPr>
          <w:rFonts w:eastAsia="Times New Roman" w:cs="Arial"/>
          <w:color w:val="002060"/>
          <w:sz w:val="24"/>
          <w:szCs w:val="24"/>
        </w:rPr>
        <w:t>of</w:t>
      </w:r>
      <w:r w:rsidRPr="00904BC0">
        <w:rPr>
          <w:rFonts w:eastAsia="Times New Roman" w:cs="Arial"/>
          <w:color w:val="002060"/>
          <w:sz w:val="24"/>
          <w:szCs w:val="24"/>
        </w:rPr>
        <w:t xml:space="preserve"> our wealth and our prestige. After his birth </w:t>
      </w:r>
      <w:r w:rsidR="00904BC0" w:rsidRPr="00904BC0">
        <w:rPr>
          <w:rFonts w:eastAsia="Times New Roman" w:cs="Arial"/>
          <w:color w:val="002060"/>
          <w:sz w:val="24"/>
          <w:szCs w:val="24"/>
        </w:rPr>
        <w:t xml:space="preserve">or after attaining his youth the prophecy of massive earthquake and other prophecies will be manifested; and numerous groups of creations will turn toward us and glorious victory will be manifested. </w:t>
      </w:r>
    </w:p>
    <w:p w:rsidR="00892791" w:rsidRDefault="00904BC0" w:rsidP="00892791">
      <w:pPr>
        <w:pStyle w:val="ListParagraph"/>
        <w:numPr>
          <w:ilvl w:val="0"/>
          <w:numId w:val="2"/>
        </w:numPr>
        <w:ind w:right="-540"/>
        <w:rPr>
          <w:rFonts w:eastAsia="Times New Roman" w:cs="Arial"/>
          <w:color w:val="002060"/>
          <w:sz w:val="24"/>
          <w:szCs w:val="24"/>
        </w:rPr>
      </w:pPr>
      <w:r>
        <w:rPr>
          <w:rFonts w:eastAsia="Times New Roman" w:cs="Arial"/>
          <w:color w:val="002060"/>
          <w:sz w:val="24"/>
          <w:szCs w:val="24"/>
        </w:rPr>
        <w:t xml:space="preserve">The meaning of </w:t>
      </w:r>
      <w:proofErr w:type="spellStart"/>
      <w:r>
        <w:rPr>
          <w:rFonts w:eastAsia="Times New Roman" w:cs="Arial"/>
          <w:color w:val="002060"/>
          <w:sz w:val="24"/>
          <w:szCs w:val="24"/>
        </w:rPr>
        <w:t>Alam</w:t>
      </w:r>
      <w:proofErr w:type="spellEnd"/>
      <w:r>
        <w:rPr>
          <w:rFonts w:eastAsia="Times New Roman" w:cs="Arial"/>
          <w:color w:val="002060"/>
          <w:sz w:val="24"/>
          <w:szCs w:val="24"/>
        </w:rPr>
        <w:t xml:space="preserve"> </w:t>
      </w:r>
      <w:proofErr w:type="spellStart"/>
      <w:r>
        <w:rPr>
          <w:rFonts w:eastAsia="Times New Roman" w:cs="Arial"/>
          <w:color w:val="002060"/>
          <w:sz w:val="24"/>
          <w:szCs w:val="24"/>
        </w:rPr>
        <w:t>Kabab</w:t>
      </w:r>
      <w:proofErr w:type="spellEnd"/>
      <w:r>
        <w:rPr>
          <w:rFonts w:eastAsia="Times New Roman" w:cs="Arial"/>
          <w:color w:val="002060"/>
          <w:sz w:val="24"/>
          <w:szCs w:val="24"/>
        </w:rPr>
        <w:t xml:space="preserve"> is this that after a few months of his b</w:t>
      </w:r>
      <w:r w:rsidR="00892791">
        <w:rPr>
          <w:rFonts w:eastAsia="Times New Roman" w:cs="Arial"/>
          <w:color w:val="002060"/>
          <w:sz w:val="24"/>
          <w:szCs w:val="24"/>
        </w:rPr>
        <w:t xml:space="preserve">irth or until he becomes capable of </w:t>
      </w:r>
      <w:proofErr w:type="spellStart"/>
      <w:r w:rsidR="00892791">
        <w:rPr>
          <w:rFonts w:eastAsia="Times New Roman" w:cs="Arial"/>
          <w:color w:val="002060"/>
          <w:sz w:val="24"/>
          <w:szCs w:val="24"/>
        </w:rPr>
        <w:t>recognising</w:t>
      </w:r>
      <w:proofErr w:type="spellEnd"/>
      <w:r w:rsidR="00892791">
        <w:rPr>
          <w:rFonts w:eastAsia="Times New Roman" w:cs="Arial"/>
          <w:color w:val="002060"/>
          <w:sz w:val="24"/>
          <w:szCs w:val="24"/>
        </w:rPr>
        <w:t xml:space="preserve"> good or bad, a horrible destruction will afflict the earth, as if world will end. For this reason this boy has been named </w:t>
      </w:r>
      <w:proofErr w:type="spellStart"/>
      <w:r w:rsidR="00892791">
        <w:rPr>
          <w:rFonts w:eastAsia="Times New Roman" w:cs="Arial"/>
          <w:color w:val="002060"/>
          <w:sz w:val="24"/>
          <w:szCs w:val="24"/>
        </w:rPr>
        <w:t>Alam</w:t>
      </w:r>
      <w:proofErr w:type="spellEnd"/>
      <w:r w:rsidR="00892791">
        <w:rPr>
          <w:rFonts w:eastAsia="Times New Roman" w:cs="Arial"/>
          <w:color w:val="002060"/>
          <w:sz w:val="24"/>
          <w:szCs w:val="24"/>
        </w:rPr>
        <w:t xml:space="preserve"> </w:t>
      </w:r>
      <w:proofErr w:type="spellStart"/>
      <w:r w:rsidR="00892791">
        <w:rPr>
          <w:rFonts w:eastAsia="Times New Roman" w:cs="Arial"/>
          <w:color w:val="002060"/>
          <w:sz w:val="24"/>
          <w:szCs w:val="24"/>
        </w:rPr>
        <w:t>Kabab</w:t>
      </w:r>
      <w:proofErr w:type="spellEnd"/>
      <w:r w:rsidR="00892791">
        <w:rPr>
          <w:rFonts w:eastAsia="Times New Roman" w:cs="Arial"/>
          <w:color w:val="002060"/>
          <w:sz w:val="24"/>
          <w:szCs w:val="24"/>
        </w:rPr>
        <w:t xml:space="preserve">. Thus that boy will be called </w:t>
      </w:r>
      <w:proofErr w:type="spellStart"/>
      <w:r w:rsidR="00892791">
        <w:rPr>
          <w:rFonts w:eastAsia="Times New Roman" w:cs="Arial"/>
          <w:color w:val="002060"/>
          <w:sz w:val="24"/>
          <w:szCs w:val="24"/>
        </w:rPr>
        <w:t>Basheer</w:t>
      </w:r>
      <w:proofErr w:type="spellEnd"/>
      <w:r w:rsidR="00892791">
        <w:rPr>
          <w:rFonts w:eastAsia="Times New Roman" w:cs="Arial"/>
          <w:color w:val="002060"/>
          <w:sz w:val="24"/>
          <w:szCs w:val="24"/>
        </w:rPr>
        <w:t xml:space="preserve"> </w:t>
      </w:r>
      <w:proofErr w:type="spellStart"/>
      <w:r w:rsidR="00892791">
        <w:rPr>
          <w:rFonts w:eastAsia="Times New Roman" w:cs="Arial"/>
          <w:color w:val="002060"/>
          <w:sz w:val="24"/>
          <w:szCs w:val="24"/>
        </w:rPr>
        <w:t>ud</w:t>
      </w:r>
      <w:proofErr w:type="spellEnd"/>
      <w:r w:rsidR="00892791">
        <w:rPr>
          <w:rFonts w:eastAsia="Times New Roman" w:cs="Arial"/>
          <w:color w:val="002060"/>
          <w:sz w:val="24"/>
          <w:szCs w:val="24"/>
        </w:rPr>
        <w:t xml:space="preserve"> </w:t>
      </w:r>
      <w:proofErr w:type="spellStart"/>
      <w:r w:rsidR="00892791">
        <w:rPr>
          <w:rFonts w:eastAsia="Times New Roman" w:cs="Arial"/>
          <w:color w:val="002060"/>
          <w:sz w:val="24"/>
          <w:szCs w:val="24"/>
        </w:rPr>
        <w:t>daula</w:t>
      </w:r>
      <w:proofErr w:type="spellEnd"/>
      <w:r w:rsidR="00892791">
        <w:rPr>
          <w:rFonts w:eastAsia="Times New Roman" w:cs="Arial"/>
          <w:color w:val="002060"/>
          <w:sz w:val="24"/>
          <w:szCs w:val="24"/>
        </w:rPr>
        <w:t xml:space="preserve"> because he will be sign of our wealth and prestige; and because he will be like an Armageddon for our opponents he will be named </w:t>
      </w:r>
      <w:proofErr w:type="spellStart"/>
      <w:r w:rsidR="00892791">
        <w:rPr>
          <w:rFonts w:eastAsia="Times New Roman" w:cs="Arial"/>
          <w:color w:val="002060"/>
          <w:sz w:val="24"/>
          <w:szCs w:val="24"/>
        </w:rPr>
        <w:t>Alam</w:t>
      </w:r>
      <w:proofErr w:type="spellEnd"/>
      <w:r w:rsidR="00892791">
        <w:rPr>
          <w:rFonts w:eastAsia="Times New Roman" w:cs="Arial"/>
          <w:color w:val="002060"/>
          <w:sz w:val="24"/>
          <w:szCs w:val="24"/>
        </w:rPr>
        <w:t xml:space="preserve"> </w:t>
      </w:r>
      <w:proofErr w:type="spellStart"/>
      <w:r w:rsidR="00892791">
        <w:rPr>
          <w:rFonts w:eastAsia="Times New Roman" w:cs="Arial"/>
          <w:color w:val="002060"/>
          <w:sz w:val="24"/>
          <w:szCs w:val="24"/>
        </w:rPr>
        <w:t>Kabab</w:t>
      </w:r>
      <w:proofErr w:type="spellEnd"/>
      <w:r w:rsidR="00892791">
        <w:rPr>
          <w:rFonts w:eastAsia="Times New Roman" w:cs="Arial"/>
          <w:color w:val="002060"/>
          <w:sz w:val="24"/>
          <w:szCs w:val="24"/>
        </w:rPr>
        <w:t>.”</w:t>
      </w:r>
    </w:p>
    <w:p w:rsidR="00904BC0" w:rsidRDefault="00892791" w:rsidP="00892791">
      <w:pPr>
        <w:pStyle w:val="ListParagraph"/>
        <w:ind w:left="540" w:right="-540"/>
        <w:rPr>
          <w:rFonts w:eastAsia="Times New Roman" w:cs="Arial"/>
          <w:color w:val="002060"/>
        </w:rPr>
      </w:pPr>
      <w:r>
        <w:rPr>
          <w:rFonts w:eastAsia="Times New Roman" w:cs="Arial"/>
          <w:color w:val="002060"/>
          <w:sz w:val="24"/>
          <w:szCs w:val="24"/>
        </w:rPr>
        <w:t xml:space="preserve">(Inspiration No 1067, </w:t>
      </w:r>
      <w:r w:rsidRPr="005527CB">
        <w:rPr>
          <w:rFonts w:eastAsia="Times New Roman" w:cs="Arial"/>
          <w:color w:val="002060"/>
        </w:rPr>
        <w:t xml:space="preserve">dated </w:t>
      </w:r>
      <w:r>
        <w:rPr>
          <w:rFonts w:eastAsia="Times New Roman" w:cs="Arial"/>
          <w:color w:val="002060"/>
        </w:rPr>
        <w:t xml:space="preserve">7 June </w:t>
      </w:r>
      <w:r w:rsidRPr="005527CB">
        <w:rPr>
          <w:rFonts w:eastAsia="Times New Roman" w:cs="Arial"/>
          <w:color w:val="002060"/>
        </w:rPr>
        <w:t>1906, Tazkirah, 2</w:t>
      </w:r>
      <w:r w:rsidRPr="005527CB">
        <w:rPr>
          <w:rFonts w:eastAsia="Times New Roman" w:cs="Arial"/>
          <w:color w:val="002060"/>
          <w:vertAlign w:val="superscript"/>
        </w:rPr>
        <w:t>nd</w:t>
      </w:r>
      <w:r w:rsidRPr="005527CB">
        <w:rPr>
          <w:rFonts w:eastAsia="Times New Roman" w:cs="Arial"/>
          <w:color w:val="002060"/>
        </w:rPr>
        <w:t xml:space="preserve"> edition, </w:t>
      </w:r>
      <w:proofErr w:type="spellStart"/>
      <w:r w:rsidRPr="005527CB">
        <w:rPr>
          <w:rFonts w:eastAsia="Times New Roman" w:cs="Arial"/>
          <w:color w:val="002060"/>
        </w:rPr>
        <w:t>pp</w:t>
      </w:r>
      <w:proofErr w:type="spellEnd"/>
      <w:r w:rsidRPr="005527CB">
        <w:rPr>
          <w:rFonts w:eastAsia="Times New Roman" w:cs="Arial"/>
          <w:color w:val="002060"/>
        </w:rPr>
        <w:t xml:space="preserve"> </w:t>
      </w:r>
      <w:r>
        <w:rPr>
          <w:rFonts w:eastAsia="Times New Roman" w:cs="Arial"/>
          <w:color w:val="002060"/>
        </w:rPr>
        <w:t>615</w:t>
      </w:r>
      <w:r w:rsidRPr="005527CB">
        <w:rPr>
          <w:rFonts w:eastAsia="Times New Roman" w:cs="Arial"/>
          <w:color w:val="002060"/>
        </w:rPr>
        <w:t xml:space="preserve">, Collection </w:t>
      </w:r>
      <w:r>
        <w:rPr>
          <w:rFonts w:eastAsia="Times New Roman" w:cs="Arial"/>
          <w:color w:val="002060"/>
        </w:rPr>
        <w:t xml:space="preserve">of Revelations of Mirza </w:t>
      </w:r>
      <w:proofErr w:type="spellStart"/>
      <w:r>
        <w:rPr>
          <w:rFonts w:eastAsia="Times New Roman" w:cs="Arial"/>
          <w:color w:val="002060"/>
        </w:rPr>
        <w:t>Sb</w:t>
      </w:r>
      <w:proofErr w:type="spellEnd"/>
      <w:r>
        <w:rPr>
          <w:rFonts w:eastAsia="Times New Roman" w:cs="Arial"/>
          <w:color w:val="002060"/>
        </w:rPr>
        <w:t xml:space="preserve">; </w:t>
      </w:r>
      <w:proofErr w:type="spellStart"/>
      <w:r>
        <w:rPr>
          <w:rFonts w:eastAsia="Times New Roman" w:cs="Arial"/>
          <w:color w:val="002060"/>
        </w:rPr>
        <w:t>Bad</w:t>
      </w:r>
      <w:r w:rsidRPr="005527CB">
        <w:rPr>
          <w:rFonts w:eastAsia="Times New Roman" w:cs="Arial"/>
          <w:color w:val="002060"/>
        </w:rPr>
        <w:t>r</w:t>
      </w:r>
      <w:proofErr w:type="spellEnd"/>
      <w:r w:rsidRPr="005527CB">
        <w:rPr>
          <w:rFonts w:eastAsia="Times New Roman" w:cs="Arial"/>
          <w:color w:val="002060"/>
        </w:rPr>
        <w:t xml:space="preserve"> vol</w:t>
      </w:r>
      <w:r>
        <w:rPr>
          <w:rFonts w:eastAsia="Times New Roman" w:cs="Arial"/>
          <w:color w:val="002060"/>
        </w:rPr>
        <w:t>.</w:t>
      </w:r>
      <w:r w:rsidRPr="005527CB">
        <w:rPr>
          <w:rFonts w:eastAsia="Times New Roman" w:cs="Arial"/>
          <w:color w:val="002060"/>
        </w:rPr>
        <w:t xml:space="preserve"> 2 No</w:t>
      </w:r>
      <w:r>
        <w:rPr>
          <w:rFonts w:eastAsia="Times New Roman" w:cs="Arial"/>
          <w:color w:val="002060"/>
        </w:rPr>
        <w:t xml:space="preserve"> 24</w:t>
      </w:r>
      <w:r w:rsidRPr="005527CB">
        <w:rPr>
          <w:rFonts w:eastAsia="Times New Roman" w:cs="Arial"/>
          <w:color w:val="002060"/>
        </w:rPr>
        <w:t xml:space="preserve"> dated </w:t>
      </w:r>
      <w:r>
        <w:rPr>
          <w:rFonts w:eastAsia="Times New Roman" w:cs="Arial"/>
          <w:color w:val="002060"/>
        </w:rPr>
        <w:t>14</w:t>
      </w:r>
      <w:r w:rsidRPr="00BE2CC4">
        <w:rPr>
          <w:rFonts w:eastAsia="Times New Roman" w:cs="Arial"/>
          <w:color w:val="002060"/>
          <w:vertAlign w:val="superscript"/>
        </w:rPr>
        <w:t>th</w:t>
      </w:r>
      <w:r>
        <w:rPr>
          <w:rFonts w:eastAsia="Times New Roman" w:cs="Arial"/>
          <w:color w:val="002060"/>
        </w:rPr>
        <w:t xml:space="preserve"> June</w:t>
      </w:r>
      <w:r w:rsidRPr="005527CB">
        <w:rPr>
          <w:rFonts w:eastAsia="Times New Roman" w:cs="Arial"/>
          <w:color w:val="002060"/>
        </w:rPr>
        <w:t xml:space="preserve"> 1906 p.2; </w:t>
      </w:r>
      <w:proofErr w:type="spellStart"/>
      <w:r w:rsidRPr="005527CB">
        <w:rPr>
          <w:rFonts w:eastAsia="Times New Roman" w:cs="Arial"/>
          <w:color w:val="002060"/>
        </w:rPr>
        <w:t>AlHakam</w:t>
      </w:r>
      <w:proofErr w:type="spellEnd"/>
      <w:r w:rsidRPr="005527CB">
        <w:rPr>
          <w:rFonts w:eastAsia="Times New Roman" w:cs="Arial"/>
          <w:color w:val="002060"/>
        </w:rPr>
        <w:t xml:space="preserve"> vol.10, No.</w:t>
      </w:r>
      <w:r>
        <w:rPr>
          <w:rFonts w:eastAsia="Times New Roman" w:cs="Arial"/>
          <w:color w:val="002060"/>
        </w:rPr>
        <w:t>20</w:t>
      </w:r>
      <w:r w:rsidRPr="005527CB">
        <w:rPr>
          <w:rFonts w:eastAsia="Times New Roman" w:cs="Arial"/>
          <w:color w:val="002060"/>
        </w:rPr>
        <w:t xml:space="preserve"> dated </w:t>
      </w:r>
      <w:r>
        <w:rPr>
          <w:rFonts w:eastAsia="Times New Roman" w:cs="Arial"/>
          <w:color w:val="002060"/>
        </w:rPr>
        <w:t>10</w:t>
      </w:r>
      <w:r w:rsidRPr="005527CB">
        <w:rPr>
          <w:rFonts w:eastAsia="Times New Roman" w:cs="Arial"/>
          <w:color w:val="002060"/>
          <w:vertAlign w:val="superscript"/>
        </w:rPr>
        <w:t>th</w:t>
      </w:r>
      <w:r w:rsidRPr="005527CB">
        <w:rPr>
          <w:rFonts w:eastAsia="Times New Roman" w:cs="Arial"/>
          <w:color w:val="002060"/>
        </w:rPr>
        <w:t xml:space="preserve"> </w:t>
      </w:r>
      <w:r>
        <w:rPr>
          <w:rFonts w:eastAsia="Times New Roman" w:cs="Arial"/>
          <w:color w:val="002060"/>
        </w:rPr>
        <w:t>June</w:t>
      </w:r>
      <w:r w:rsidRPr="005527CB">
        <w:rPr>
          <w:rFonts w:eastAsia="Times New Roman" w:cs="Arial"/>
          <w:color w:val="002060"/>
        </w:rPr>
        <w:t xml:space="preserve"> 1906 p.1</w:t>
      </w:r>
      <w:r>
        <w:rPr>
          <w:rFonts w:eastAsia="Times New Roman" w:cs="Arial"/>
          <w:color w:val="002060"/>
        </w:rPr>
        <w:t>)</w:t>
      </w:r>
    </w:p>
    <w:p w:rsidR="00892791" w:rsidRDefault="00892791" w:rsidP="00892791">
      <w:pPr>
        <w:pStyle w:val="ListParagraph"/>
        <w:ind w:left="0" w:right="-540"/>
        <w:rPr>
          <w:rFonts w:eastAsia="Times New Roman" w:cs="Arial"/>
          <w:color w:val="002060"/>
        </w:rPr>
      </w:pPr>
    </w:p>
    <w:p w:rsidR="00892791" w:rsidRDefault="00A73E7B" w:rsidP="00F7698B">
      <w:pPr>
        <w:pStyle w:val="ListParagraph"/>
        <w:ind w:left="-540" w:right="-540"/>
        <w:rPr>
          <w:rFonts w:eastAsia="Times New Roman" w:cs="Arial"/>
          <w:color w:val="002060"/>
        </w:rPr>
      </w:pPr>
      <w:r>
        <w:rPr>
          <w:rFonts w:eastAsia="Times New Roman" w:cs="Arial"/>
          <w:color w:val="002060"/>
        </w:rPr>
        <w:t xml:space="preserve">TWO MORE NAMES: </w:t>
      </w:r>
      <w:r w:rsidR="00892791">
        <w:rPr>
          <w:rFonts w:eastAsia="Times New Roman" w:cs="Arial"/>
          <w:color w:val="002060"/>
        </w:rPr>
        <w:t xml:space="preserve">Same day Mirza Ghulam received another revelation that this boy will have </w:t>
      </w:r>
      <w:r w:rsidR="00F7698B">
        <w:rPr>
          <w:rFonts w:eastAsia="Times New Roman" w:cs="Arial"/>
          <w:color w:val="002060"/>
        </w:rPr>
        <w:t xml:space="preserve">two more names. Revelation further informed Mirza Ghulam that God will keep the mother of this boy alive until this prophecy is fulfilled. </w:t>
      </w:r>
    </w:p>
    <w:p w:rsidR="00663D96" w:rsidRPr="003108BD" w:rsidRDefault="00F7698B" w:rsidP="003108BD">
      <w:pPr>
        <w:ind w:right="-540"/>
        <w:rPr>
          <w:rFonts w:eastAsia="Times New Roman" w:cs="Arial"/>
          <w:i/>
          <w:iCs/>
          <w:color w:val="002060"/>
          <w:sz w:val="24"/>
          <w:szCs w:val="24"/>
        </w:rPr>
      </w:pPr>
      <w:r>
        <w:rPr>
          <w:rFonts w:eastAsia="Times New Roman" w:cs="Arial"/>
          <w:color w:val="002060"/>
          <w:sz w:val="24"/>
          <w:szCs w:val="24"/>
        </w:rPr>
        <w:t xml:space="preserve">“Afterwards it was learnt that this boy has two more names: (1) </w:t>
      </w:r>
      <w:proofErr w:type="gramStart"/>
      <w:r>
        <w:rPr>
          <w:rFonts w:eastAsia="Times New Roman" w:cs="Arial"/>
          <w:color w:val="002060"/>
          <w:sz w:val="24"/>
          <w:szCs w:val="24"/>
        </w:rPr>
        <w:t>One</w:t>
      </w:r>
      <w:proofErr w:type="gramEnd"/>
      <w:r>
        <w:rPr>
          <w:rFonts w:eastAsia="Times New Roman" w:cs="Arial"/>
          <w:color w:val="002060"/>
          <w:sz w:val="24"/>
          <w:szCs w:val="24"/>
        </w:rPr>
        <w:t xml:space="preserve"> is </w:t>
      </w:r>
      <w:r w:rsidRPr="00663D96">
        <w:rPr>
          <w:rFonts w:eastAsia="Times New Roman" w:cs="Arial"/>
          <w:b/>
          <w:bCs/>
          <w:color w:val="002060"/>
          <w:sz w:val="28"/>
          <w:szCs w:val="28"/>
        </w:rPr>
        <w:t>SHAADI KHAN</w:t>
      </w:r>
      <w:r w:rsidRPr="00663D96">
        <w:rPr>
          <w:rFonts w:eastAsia="Times New Roman" w:cs="Arial"/>
          <w:color w:val="002060"/>
          <w:sz w:val="28"/>
          <w:szCs w:val="28"/>
        </w:rPr>
        <w:t xml:space="preserve"> </w:t>
      </w:r>
      <w:r>
        <w:rPr>
          <w:rFonts w:eastAsia="Times New Roman" w:cs="Arial"/>
          <w:color w:val="002060"/>
          <w:sz w:val="24"/>
          <w:szCs w:val="24"/>
        </w:rPr>
        <w:t xml:space="preserve">because he will be a cause of happiness for this Jamaat. (2) Second </w:t>
      </w:r>
      <w:r w:rsidRPr="00663D96">
        <w:rPr>
          <w:rFonts w:eastAsia="Times New Roman" w:cs="Arial"/>
          <w:b/>
          <w:bCs/>
          <w:color w:val="002060"/>
          <w:sz w:val="28"/>
          <w:szCs w:val="28"/>
        </w:rPr>
        <w:t>KALIMATULLAH KHAN</w:t>
      </w:r>
      <w:r>
        <w:rPr>
          <w:rFonts w:eastAsia="Times New Roman" w:cs="Arial"/>
          <w:color w:val="002060"/>
          <w:sz w:val="24"/>
          <w:szCs w:val="24"/>
        </w:rPr>
        <w:t xml:space="preserve">, because he will be the word of God which </w:t>
      </w:r>
      <w:r w:rsidR="003108BD">
        <w:rPr>
          <w:rFonts w:eastAsia="Times New Roman" w:cs="Arial"/>
          <w:color w:val="002060"/>
          <w:sz w:val="24"/>
          <w:szCs w:val="24"/>
        </w:rPr>
        <w:t xml:space="preserve">was </w:t>
      </w:r>
      <w:r>
        <w:rPr>
          <w:rFonts w:eastAsia="Times New Roman" w:cs="Arial"/>
          <w:color w:val="002060"/>
          <w:sz w:val="24"/>
          <w:szCs w:val="24"/>
        </w:rPr>
        <w:t xml:space="preserve">predestined to happen during this time. </w:t>
      </w:r>
      <w:r w:rsidRPr="003108BD">
        <w:rPr>
          <w:rFonts w:eastAsia="Times New Roman" w:cs="Arial"/>
          <w:color w:val="FF0000"/>
          <w:sz w:val="24"/>
          <w:szCs w:val="24"/>
        </w:rPr>
        <w:t>And it is essential that God will keep the mother of this boy alive until this prophecy is fulfilled</w:t>
      </w:r>
      <w:r>
        <w:rPr>
          <w:rFonts w:eastAsia="Times New Roman" w:cs="Arial"/>
          <w:color w:val="002060"/>
          <w:sz w:val="24"/>
          <w:szCs w:val="24"/>
        </w:rPr>
        <w:t xml:space="preserve">. And a previous inspiration </w:t>
      </w:r>
      <w:r w:rsidRPr="00663D96">
        <w:rPr>
          <w:rFonts w:eastAsia="Times New Roman" w:cs="Arial"/>
          <w:b/>
          <w:bCs/>
          <w:color w:val="002060"/>
          <w:sz w:val="28"/>
          <w:szCs w:val="28"/>
        </w:rPr>
        <w:t>A WORD AND TWO GIRLS</w:t>
      </w:r>
      <w:r w:rsidRPr="00663D96">
        <w:rPr>
          <w:rFonts w:eastAsia="Times New Roman" w:cs="Arial"/>
          <w:color w:val="002060"/>
          <w:sz w:val="28"/>
          <w:szCs w:val="28"/>
        </w:rPr>
        <w:t xml:space="preserve"> </w:t>
      </w:r>
      <w:r w:rsidR="00663D96">
        <w:rPr>
          <w:rFonts w:eastAsia="Times New Roman" w:cs="Arial"/>
          <w:i/>
          <w:iCs/>
          <w:color w:val="002060"/>
        </w:rPr>
        <w:t xml:space="preserve">(No translation, English text </w:t>
      </w:r>
      <w:r w:rsidR="00663D96">
        <w:rPr>
          <w:rFonts w:eastAsia="Times New Roman" w:cs="Arial"/>
          <w:i/>
          <w:iCs/>
          <w:color w:val="002060"/>
        </w:rPr>
        <w:lastRenderedPageBreak/>
        <w:t xml:space="preserve">in original. Stress as per original text - Rashid.) </w:t>
      </w:r>
      <w:r>
        <w:rPr>
          <w:rFonts w:eastAsia="Times New Roman" w:cs="Arial"/>
          <w:color w:val="002060"/>
          <w:sz w:val="24"/>
          <w:szCs w:val="24"/>
        </w:rPr>
        <w:t xml:space="preserve">describes the same prophecy its meaning is </w:t>
      </w:r>
      <w:proofErr w:type="spellStart"/>
      <w:r>
        <w:rPr>
          <w:rFonts w:eastAsia="Times New Roman" w:cs="Arial"/>
          <w:color w:val="002060"/>
          <w:sz w:val="24"/>
          <w:szCs w:val="24"/>
        </w:rPr>
        <w:t>aik</w:t>
      </w:r>
      <w:proofErr w:type="spellEnd"/>
      <w:r>
        <w:rPr>
          <w:rFonts w:eastAsia="Times New Roman" w:cs="Arial"/>
          <w:color w:val="002060"/>
          <w:sz w:val="24"/>
          <w:szCs w:val="24"/>
        </w:rPr>
        <w:t xml:space="preserve"> </w:t>
      </w:r>
      <w:proofErr w:type="spellStart"/>
      <w:r>
        <w:rPr>
          <w:rFonts w:eastAsia="Times New Roman" w:cs="Arial"/>
          <w:color w:val="002060"/>
          <w:sz w:val="24"/>
          <w:szCs w:val="24"/>
        </w:rPr>
        <w:t>larkaa</w:t>
      </w:r>
      <w:proofErr w:type="spellEnd"/>
      <w:r>
        <w:rPr>
          <w:rFonts w:eastAsia="Times New Roman" w:cs="Arial"/>
          <w:color w:val="002060"/>
          <w:sz w:val="24"/>
          <w:szCs w:val="24"/>
        </w:rPr>
        <w:t xml:space="preserve"> </w:t>
      </w:r>
      <w:proofErr w:type="spellStart"/>
      <w:r>
        <w:rPr>
          <w:rFonts w:eastAsia="Times New Roman" w:cs="Arial"/>
          <w:color w:val="002060"/>
          <w:sz w:val="24"/>
          <w:szCs w:val="24"/>
        </w:rPr>
        <w:t>aur</w:t>
      </w:r>
      <w:proofErr w:type="spellEnd"/>
      <w:r>
        <w:rPr>
          <w:rFonts w:eastAsia="Times New Roman" w:cs="Arial"/>
          <w:color w:val="002060"/>
          <w:sz w:val="24"/>
          <w:szCs w:val="24"/>
        </w:rPr>
        <w:t xml:space="preserve"> do </w:t>
      </w:r>
      <w:proofErr w:type="spellStart"/>
      <w:r>
        <w:rPr>
          <w:rFonts w:eastAsia="Times New Roman" w:cs="Arial"/>
          <w:color w:val="002060"/>
          <w:sz w:val="24"/>
          <w:szCs w:val="24"/>
        </w:rPr>
        <w:t>larkian</w:t>
      </w:r>
      <w:proofErr w:type="spellEnd"/>
      <w:r w:rsidR="00663D96">
        <w:rPr>
          <w:rFonts w:eastAsia="Times New Roman" w:cs="Arial"/>
          <w:color w:val="002060"/>
          <w:sz w:val="24"/>
          <w:szCs w:val="24"/>
        </w:rPr>
        <w:t xml:space="preserve">, since </w:t>
      </w:r>
      <w:proofErr w:type="spellStart"/>
      <w:r w:rsidR="00663D96">
        <w:rPr>
          <w:rFonts w:eastAsia="Times New Roman" w:cs="Arial"/>
          <w:color w:val="002060"/>
          <w:sz w:val="24"/>
          <w:szCs w:val="24"/>
        </w:rPr>
        <w:t>Mian</w:t>
      </w:r>
      <w:proofErr w:type="spellEnd"/>
      <w:r w:rsidR="00663D96">
        <w:rPr>
          <w:rFonts w:eastAsia="Times New Roman" w:cs="Arial"/>
          <w:color w:val="002060"/>
          <w:sz w:val="24"/>
          <w:szCs w:val="24"/>
        </w:rPr>
        <w:t xml:space="preserve"> </w:t>
      </w:r>
      <w:proofErr w:type="spellStart"/>
      <w:r w:rsidR="00663D96">
        <w:rPr>
          <w:rFonts w:eastAsia="Times New Roman" w:cs="Arial"/>
          <w:color w:val="002060"/>
          <w:sz w:val="24"/>
          <w:szCs w:val="24"/>
        </w:rPr>
        <w:t>Manzoor</w:t>
      </w:r>
      <w:proofErr w:type="spellEnd"/>
      <w:r w:rsidR="00663D96">
        <w:rPr>
          <w:rFonts w:eastAsia="Times New Roman" w:cs="Arial"/>
          <w:color w:val="002060"/>
          <w:sz w:val="24"/>
          <w:szCs w:val="24"/>
        </w:rPr>
        <w:t xml:space="preserve"> Mohammad has two girls and when </w:t>
      </w:r>
      <w:proofErr w:type="spellStart"/>
      <w:r w:rsidR="00663D96">
        <w:rPr>
          <w:rFonts w:eastAsia="Times New Roman" w:cs="Arial"/>
          <w:color w:val="002060"/>
          <w:sz w:val="24"/>
          <w:szCs w:val="24"/>
        </w:rPr>
        <w:t>Kalimatullah</w:t>
      </w:r>
      <w:proofErr w:type="spellEnd"/>
      <w:r w:rsidR="00663D96">
        <w:rPr>
          <w:rFonts w:eastAsia="Times New Roman" w:cs="Arial"/>
          <w:color w:val="002060"/>
          <w:sz w:val="24"/>
          <w:szCs w:val="24"/>
        </w:rPr>
        <w:t xml:space="preserve"> will be born this prophecy will be fulfilled – one </w:t>
      </w:r>
      <w:proofErr w:type="spellStart"/>
      <w:r w:rsidR="00663D96">
        <w:rPr>
          <w:rFonts w:eastAsia="Times New Roman" w:cs="Arial"/>
          <w:color w:val="002060"/>
          <w:sz w:val="24"/>
          <w:szCs w:val="24"/>
        </w:rPr>
        <w:t>Kalima</w:t>
      </w:r>
      <w:proofErr w:type="spellEnd"/>
      <w:r w:rsidR="00663D96">
        <w:rPr>
          <w:rFonts w:eastAsia="Times New Roman" w:cs="Arial"/>
          <w:color w:val="002060"/>
          <w:sz w:val="24"/>
          <w:szCs w:val="24"/>
        </w:rPr>
        <w:t xml:space="preserve"> and two girls.” (Inspiration No 1068, </w:t>
      </w:r>
      <w:r w:rsidR="00663D96" w:rsidRPr="005527CB">
        <w:rPr>
          <w:rFonts w:eastAsia="Times New Roman" w:cs="Arial"/>
          <w:color w:val="002060"/>
        </w:rPr>
        <w:t xml:space="preserve">dated </w:t>
      </w:r>
      <w:r w:rsidR="00663D96">
        <w:rPr>
          <w:rFonts w:eastAsia="Times New Roman" w:cs="Arial"/>
          <w:color w:val="002060"/>
        </w:rPr>
        <w:t xml:space="preserve">7 June </w:t>
      </w:r>
      <w:r w:rsidR="00663D96" w:rsidRPr="005527CB">
        <w:rPr>
          <w:rFonts w:eastAsia="Times New Roman" w:cs="Arial"/>
          <w:color w:val="002060"/>
        </w:rPr>
        <w:t>1906, Tazkirah, 2</w:t>
      </w:r>
      <w:r w:rsidR="00663D96" w:rsidRPr="005527CB">
        <w:rPr>
          <w:rFonts w:eastAsia="Times New Roman" w:cs="Arial"/>
          <w:color w:val="002060"/>
          <w:vertAlign w:val="superscript"/>
        </w:rPr>
        <w:t>nd</w:t>
      </w:r>
      <w:r w:rsidR="00663D96" w:rsidRPr="005527CB">
        <w:rPr>
          <w:rFonts w:eastAsia="Times New Roman" w:cs="Arial"/>
          <w:color w:val="002060"/>
        </w:rPr>
        <w:t xml:space="preserve"> edition, </w:t>
      </w:r>
      <w:proofErr w:type="spellStart"/>
      <w:r w:rsidR="00663D96" w:rsidRPr="005527CB">
        <w:rPr>
          <w:rFonts w:eastAsia="Times New Roman" w:cs="Arial"/>
          <w:color w:val="002060"/>
        </w:rPr>
        <w:t>pp</w:t>
      </w:r>
      <w:proofErr w:type="spellEnd"/>
      <w:r w:rsidR="00663D96" w:rsidRPr="005527CB">
        <w:rPr>
          <w:rFonts w:eastAsia="Times New Roman" w:cs="Arial"/>
          <w:color w:val="002060"/>
        </w:rPr>
        <w:t xml:space="preserve"> </w:t>
      </w:r>
      <w:r w:rsidR="00663D96">
        <w:rPr>
          <w:rFonts w:eastAsia="Times New Roman" w:cs="Arial"/>
          <w:color w:val="002060"/>
        </w:rPr>
        <w:t>616</w:t>
      </w:r>
      <w:r w:rsidR="00663D96" w:rsidRPr="005527CB">
        <w:rPr>
          <w:rFonts w:eastAsia="Times New Roman" w:cs="Arial"/>
          <w:color w:val="002060"/>
        </w:rPr>
        <w:t xml:space="preserve">, Collection </w:t>
      </w:r>
      <w:r w:rsidR="00663D96">
        <w:rPr>
          <w:rFonts w:eastAsia="Times New Roman" w:cs="Arial"/>
          <w:color w:val="002060"/>
        </w:rPr>
        <w:t xml:space="preserve">of Revelations of Mirza </w:t>
      </w:r>
      <w:proofErr w:type="spellStart"/>
      <w:r w:rsidR="00663D96">
        <w:rPr>
          <w:rFonts w:eastAsia="Times New Roman" w:cs="Arial"/>
          <w:color w:val="002060"/>
        </w:rPr>
        <w:t>Sb</w:t>
      </w:r>
      <w:proofErr w:type="spellEnd"/>
      <w:r w:rsidR="00663D96">
        <w:rPr>
          <w:rFonts w:eastAsia="Times New Roman" w:cs="Arial"/>
          <w:color w:val="002060"/>
        </w:rPr>
        <w:t xml:space="preserve">; </w:t>
      </w:r>
      <w:proofErr w:type="spellStart"/>
      <w:r w:rsidR="00663D96">
        <w:rPr>
          <w:rFonts w:eastAsia="Times New Roman" w:cs="Arial"/>
          <w:color w:val="002060"/>
        </w:rPr>
        <w:t>Bad</w:t>
      </w:r>
      <w:r w:rsidR="00663D96" w:rsidRPr="005527CB">
        <w:rPr>
          <w:rFonts w:eastAsia="Times New Roman" w:cs="Arial"/>
          <w:color w:val="002060"/>
        </w:rPr>
        <w:t>r</w:t>
      </w:r>
      <w:proofErr w:type="spellEnd"/>
      <w:r w:rsidR="00663D96" w:rsidRPr="005527CB">
        <w:rPr>
          <w:rFonts w:eastAsia="Times New Roman" w:cs="Arial"/>
          <w:color w:val="002060"/>
        </w:rPr>
        <w:t xml:space="preserve"> vol</w:t>
      </w:r>
      <w:r w:rsidR="00663D96">
        <w:rPr>
          <w:rFonts w:eastAsia="Times New Roman" w:cs="Arial"/>
          <w:color w:val="002060"/>
        </w:rPr>
        <w:t>.</w:t>
      </w:r>
      <w:r w:rsidR="00663D96" w:rsidRPr="005527CB">
        <w:rPr>
          <w:rFonts w:eastAsia="Times New Roman" w:cs="Arial"/>
          <w:color w:val="002060"/>
        </w:rPr>
        <w:t xml:space="preserve"> 2 No</w:t>
      </w:r>
      <w:r w:rsidR="00663D96">
        <w:rPr>
          <w:rFonts w:eastAsia="Times New Roman" w:cs="Arial"/>
          <w:color w:val="002060"/>
        </w:rPr>
        <w:t xml:space="preserve"> 24</w:t>
      </w:r>
      <w:r w:rsidR="00663D96" w:rsidRPr="005527CB">
        <w:rPr>
          <w:rFonts w:eastAsia="Times New Roman" w:cs="Arial"/>
          <w:color w:val="002060"/>
        </w:rPr>
        <w:t xml:space="preserve"> dated </w:t>
      </w:r>
      <w:r w:rsidR="00663D96">
        <w:rPr>
          <w:rFonts w:eastAsia="Times New Roman" w:cs="Arial"/>
          <w:color w:val="002060"/>
        </w:rPr>
        <w:t>14</w:t>
      </w:r>
      <w:r w:rsidR="00663D96" w:rsidRPr="00BE2CC4">
        <w:rPr>
          <w:rFonts w:eastAsia="Times New Roman" w:cs="Arial"/>
          <w:color w:val="002060"/>
          <w:vertAlign w:val="superscript"/>
        </w:rPr>
        <w:t>th</w:t>
      </w:r>
      <w:r w:rsidR="00663D96">
        <w:rPr>
          <w:rFonts w:eastAsia="Times New Roman" w:cs="Arial"/>
          <w:color w:val="002060"/>
        </w:rPr>
        <w:t xml:space="preserve"> June</w:t>
      </w:r>
      <w:r w:rsidR="00663D96" w:rsidRPr="005527CB">
        <w:rPr>
          <w:rFonts w:eastAsia="Times New Roman" w:cs="Arial"/>
          <w:color w:val="002060"/>
        </w:rPr>
        <w:t xml:space="preserve"> 1906 p.2</w:t>
      </w:r>
      <w:r w:rsidR="00663D96">
        <w:rPr>
          <w:rFonts w:eastAsia="Times New Roman" w:cs="Arial"/>
          <w:color w:val="002060"/>
        </w:rPr>
        <w:t xml:space="preserve"> footnote)</w:t>
      </w:r>
      <w:r w:rsidR="003108BD">
        <w:rPr>
          <w:rFonts w:eastAsia="Times New Roman" w:cs="Arial"/>
          <w:color w:val="002060"/>
        </w:rPr>
        <w:t xml:space="preserve"> </w:t>
      </w:r>
      <w:proofErr w:type="gramStart"/>
      <w:r w:rsidR="003108BD">
        <w:rPr>
          <w:rFonts w:eastAsia="Times New Roman" w:cs="Arial"/>
          <w:color w:val="002060"/>
        </w:rPr>
        <w:t>(</w:t>
      </w:r>
      <w:r w:rsidR="003108BD">
        <w:rPr>
          <w:rFonts w:eastAsia="Times New Roman" w:cs="Arial"/>
          <w:i/>
          <w:iCs/>
          <w:color w:val="002060"/>
        </w:rPr>
        <w:t>Stress and bold large text according to original text.</w:t>
      </w:r>
      <w:proofErr w:type="gramEnd"/>
      <w:r w:rsidR="003108BD">
        <w:rPr>
          <w:rFonts w:eastAsia="Times New Roman" w:cs="Arial"/>
          <w:i/>
          <w:iCs/>
          <w:color w:val="002060"/>
        </w:rPr>
        <w:t xml:space="preserve"> Change of </w:t>
      </w:r>
      <w:proofErr w:type="spellStart"/>
      <w:r w:rsidR="003108BD">
        <w:rPr>
          <w:rFonts w:eastAsia="Times New Roman" w:cs="Arial"/>
          <w:i/>
          <w:iCs/>
          <w:color w:val="002060"/>
        </w:rPr>
        <w:t>colour</w:t>
      </w:r>
      <w:proofErr w:type="spellEnd"/>
      <w:r w:rsidR="003108BD">
        <w:rPr>
          <w:rFonts w:eastAsia="Times New Roman" w:cs="Arial"/>
          <w:i/>
          <w:iCs/>
          <w:color w:val="002060"/>
        </w:rPr>
        <w:t xml:space="preserve"> is mine to highlight that </w:t>
      </w:r>
      <w:r w:rsidR="00F14E7B">
        <w:rPr>
          <w:rFonts w:eastAsia="Times New Roman" w:cs="Arial"/>
          <w:i/>
          <w:iCs/>
          <w:color w:val="002060"/>
        </w:rPr>
        <w:t xml:space="preserve">according to Mirza </w:t>
      </w:r>
      <w:proofErr w:type="spellStart"/>
      <w:r w:rsidR="00F14E7B">
        <w:rPr>
          <w:rFonts w:eastAsia="Times New Roman" w:cs="Arial"/>
          <w:i/>
          <w:iCs/>
          <w:color w:val="002060"/>
        </w:rPr>
        <w:t>Sb</w:t>
      </w:r>
      <w:proofErr w:type="spellEnd"/>
      <w:r w:rsidR="00F14E7B">
        <w:rPr>
          <w:rFonts w:eastAsia="Times New Roman" w:cs="Arial"/>
          <w:i/>
          <w:iCs/>
          <w:color w:val="002060"/>
        </w:rPr>
        <w:t xml:space="preserve"> </w:t>
      </w:r>
      <w:r w:rsidR="003108BD">
        <w:rPr>
          <w:rFonts w:eastAsia="Times New Roman" w:cs="Arial"/>
          <w:i/>
          <w:iCs/>
          <w:color w:val="002060"/>
        </w:rPr>
        <w:t>mother will not die till this boy with divine qualities is born – Rashid)</w:t>
      </w:r>
    </w:p>
    <w:p w:rsidR="00663D96" w:rsidRDefault="00A73E7B" w:rsidP="00A73E7B">
      <w:pPr>
        <w:ind w:left="-540" w:right="-540"/>
        <w:rPr>
          <w:rFonts w:eastAsia="Times New Roman" w:cs="Arial"/>
          <w:color w:val="002060"/>
          <w:sz w:val="24"/>
          <w:szCs w:val="24"/>
        </w:rPr>
      </w:pPr>
      <w:r>
        <w:rPr>
          <w:rFonts w:eastAsia="Times New Roman" w:cs="Arial"/>
          <w:color w:val="002060"/>
          <w:sz w:val="24"/>
          <w:szCs w:val="24"/>
        </w:rPr>
        <w:t xml:space="preserve">NOT TWO, NOT FOUR BUT NINE NAMES: </w:t>
      </w:r>
      <w:r w:rsidR="004E3A86">
        <w:rPr>
          <w:rFonts w:eastAsia="Times New Roman" w:cs="Arial"/>
          <w:color w:val="002060"/>
          <w:sz w:val="24"/>
          <w:szCs w:val="24"/>
        </w:rPr>
        <w:t xml:space="preserve">While </w:t>
      </w:r>
      <w:proofErr w:type="spellStart"/>
      <w:r>
        <w:rPr>
          <w:rFonts w:eastAsia="Times New Roman" w:cs="Arial"/>
          <w:color w:val="002060"/>
          <w:sz w:val="24"/>
          <w:szCs w:val="24"/>
        </w:rPr>
        <w:t>Pir</w:t>
      </w:r>
      <w:proofErr w:type="spellEnd"/>
      <w:r>
        <w:rPr>
          <w:rFonts w:eastAsia="Times New Roman" w:cs="Arial"/>
          <w:color w:val="002060"/>
          <w:sz w:val="24"/>
          <w:szCs w:val="24"/>
        </w:rPr>
        <w:t xml:space="preserve"> </w:t>
      </w:r>
      <w:proofErr w:type="spellStart"/>
      <w:r>
        <w:rPr>
          <w:rFonts w:eastAsia="Times New Roman" w:cs="Arial"/>
          <w:color w:val="002060"/>
          <w:sz w:val="24"/>
          <w:szCs w:val="24"/>
        </w:rPr>
        <w:t>Ji</w:t>
      </w:r>
      <w:proofErr w:type="spellEnd"/>
      <w:r>
        <w:rPr>
          <w:rFonts w:eastAsia="Times New Roman" w:cs="Arial"/>
          <w:color w:val="002060"/>
          <w:sz w:val="24"/>
          <w:szCs w:val="24"/>
        </w:rPr>
        <w:t xml:space="preserve"> </w:t>
      </w:r>
      <w:proofErr w:type="spellStart"/>
      <w:r>
        <w:rPr>
          <w:rFonts w:eastAsia="Times New Roman" w:cs="Arial"/>
          <w:color w:val="002060"/>
          <w:sz w:val="24"/>
          <w:szCs w:val="24"/>
        </w:rPr>
        <w:t>Manzoor</w:t>
      </w:r>
      <w:proofErr w:type="spellEnd"/>
      <w:r>
        <w:rPr>
          <w:rFonts w:eastAsia="Times New Roman" w:cs="Arial"/>
          <w:color w:val="002060"/>
          <w:sz w:val="24"/>
          <w:szCs w:val="24"/>
        </w:rPr>
        <w:t xml:space="preserve"> </w:t>
      </w:r>
      <w:proofErr w:type="spellStart"/>
      <w:r>
        <w:rPr>
          <w:rFonts w:eastAsia="Times New Roman" w:cs="Arial"/>
          <w:color w:val="002060"/>
          <w:sz w:val="24"/>
          <w:szCs w:val="24"/>
        </w:rPr>
        <w:t>Saheb’s</w:t>
      </w:r>
      <w:proofErr w:type="spellEnd"/>
      <w:r>
        <w:rPr>
          <w:rFonts w:eastAsia="Times New Roman" w:cs="Arial"/>
          <w:color w:val="002060"/>
          <w:sz w:val="24"/>
          <w:szCs w:val="24"/>
        </w:rPr>
        <w:t xml:space="preserve"> wife’s </w:t>
      </w:r>
      <w:r w:rsidR="004E3A86">
        <w:rPr>
          <w:rFonts w:eastAsia="Times New Roman" w:cs="Arial"/>
          <w:color w:val="002060"/>
          <w:sz w:val="24"/>
          <w:szCs w:val="24"/>
        </w:rPr>
        <w:t xml:space="preserve">pregnancy was progressing </w:t>
      </w:r>
      <w:proofErr w:type="gramStart"/>
      <w:r w:rsidR="00F14E7B">
        <w:rPr>
          <w:rFonts w:eastAsia="Times New Roman" w:cs="Arial"/>
          <w:color w:val="002060"/>
          <w:sz w:val="24"/>
          <w:szCs w:val="24"/>
        </w:rPr>
        <w:t>further,</w:t>
      </w:r>
      <w:proofErr w:type="gramEnd"/>
      <w:r w:rsidR="004E3A86">
        <w:rPr>
          <w:rFonts w:eastAsia="Times New Roman" w:cs="Arial"/>
          <w:color w:val="002060"/>
          <w:sz w:val="24"/>
          <w:szCs w:val="24"/>
        </w:rPr>
        <w:t xml:space="preserve"> once again God informed Mirza Ghulam that this boy will actually have NINE names. WOW!</w:t>
      </w:r>
    </w:p>
    <w:p w:rsidR="004E3A86" w:rsidRDefault="004E3A86" w:rsidP="004E3A86">
      <w:pPr>
        <w:pStyle w:val="ListParagraph"/>
        <w:numPr>
          <w:ilvl w:val="0"/>
          <w:numId w:val="3"/>
        </w:numPr>
        <w:ind w:right="-540"/>
        <w:rPr>
          <w:rFonts w:eastAsia="Times New Roman" w:cs="Arial"/>
          <w:color w:val="002060"/>
          <w:sz w:val="24"/>
          <w:szCs w:val="24"/>
        </w:rPr>
      </w:pPr>
      <w:r>
        <w:rPr>
          <w:rFonts w:eastAsia="Times New Roman" w:cs="Arial"/>
          <w:color w:val="002060"/>
          <w:sz w:val="24"/>
          <w:szCs w:val="24"/>
        </w:rPr>
        <w:t>“</w:t>
      </w:r>
      <w:r w:rsidR="00A73E7B">
        <w:rPr>
          <w:rFonts w:eastAsia="Times New Roman" w:cs="Arial"/>
          <w:color w:val="002060"/>
          <w:sz w:val="24"/>
          <w:szCs w:val="24"/>
        </w:rPr>
        <w:t xml:space="preserve">That son of </w:t>
      </w:r>
      <w:proofErr w:type="spellStart"/>
      <w:r w:rsidR="00A73E7B">
        <w:rPr>
          <w:rFonts w:eastAsia="Times New Roman" w:cs="Arial"/>
          <w:color w:val="002060"/>
          <w:sz w:val="24"/>
          <w:szCs w:val="24"/>
        </w:rPr>
        <w:t>Mian</w:t>
      </w:r>
      <w:proofErr w:type="spellEnd"/>
      <w:r w:rsidR="00A73E7B">
        <w:rPr>
          <w:rFonts w:eastAsia="Times New Roman" w:cs="Arial"/>
          <w:color w:val="002060"/>
          <w:sz w:val="24"/>
          <w:szCs w:val="24"/>
        </w:rPr>
        <w:t xml:space="preserve"> </w:t>
      </w:r>
      <w:proofErr w:type="spellStart"/>
      <w:r w:rsidR="00A73E7B">
        <w:rPr>
          <w:rFonts w:eastAsia="Times New Roman" w:cs="Arial"/>
          <w:color w:val="002060"/>
          <w:sz w:val="24"/>
          <w:szCs w:val="24"/>
        </w:rPr>
        <w:t>Manzoor</w:t>
      </w:r>
      <w:proofErr w:type="spellEnd"/>
      <w:r w:rsidR="00A73E7B">
        <w:rPr>
          <w:rFonts w:eastAsia="Times New Roman" w:cs="Arial"/>
          <w:color w:val="002060"/>
          <w:sz w:val="24"/>
          <w:szCs w:val="24"/>
        </w:rPr>
        <w:t xml:space="preserve"> Mohammed Saheb who will be sign, by the Inspiration of God have been revealed detail</w:t>
      </w:r>
      <w:r w:rsidR="00BA0880">
        <w:rPr>
          <w:rFonts w:eastAsia="Times New Roman" w:cs="Arial"/>
          <w:color w:val="002060"/>
          <w:sz w:val="24"/>
          <w:szCs w:val="24"/>
        </w:rPr>
        <w:t>ed</w:t>
      </w:r>
      <w:r w:rsidR="00A73E7B">
        <w:rPr>
          <w:rFonts w:eastAsia="Times New Roman" w:cs="Arial"/>
          <w:color w:val="002060"/>
          <w:sz w:val="24"/>
          <w:szCs w:val="24"/>
        </w:rPr>
        <w:t xml:space="preserve"> below:</w:t>
      </w:r>
    </w:p>
    <w:p w:rsidR="00A73E7B" w:rsidRPr="00E1407D" w:rsidRDefault="00A73E7B" w:rsidP="00A73E7B">
      <w:pPr>
        <w:pStyle w:val="ListParagraph"/>
        <w:numPr>
          <w:ilvl w:val="0"/>
          <w:numId w:val="4"/>
        </w:numPr>
        <w:ind w:right="-540"/>
        <w:rPr>
          <w:rFonts w:eastAsia="Times New Roman" w:cs="Arial"/>
          <w:b/>
          <w:bCs/>
          <w:color w:val="002060"/>
          <w:sz w:val="28"/>
          <w:szCs w:val="28"/>
        </w:rPr>
      </w:pPr>
      <w:proofErr w:type="spellStart"/>
      <w:r w:rsidRPr="00E1407D">
        <w:rPr>
          <w:rFonts w:eastAsia="Times New Roman" w:cs="Arial"/>
          <w:b/>
          <w:bCs/>
          <w:color w:val="002060"/>
          <w:sz w:val="28"/>
          <w:szCs w:val="28"/>
        </w:rPr>
        <w:t>Kalimatul</w:t>
      </w:r>
      <w:proofErr w:type="spellEnd"/>
      <w:r w:rsidRPr="00E1407D">
        <w:rPr>
          <w:rFonts w:eastAsia="Times New Roman" w:cs="Arial"/>
          <w:b/>
          <w:bCs/>
          <w:color w:val="002060"/>
          <w:sz w:val="28"/>
          <w:szCs w:val="28"/>
        </w:rPr>
        <w:t xml:space="preserve"> Aziz</w:t>
      </w:r>
    </w:p>
    <w:p w:rsidR="00A73E7B" w:rsidRPr="00E1407D" w:rsidRDefault="00A73E7B" w:rsidP="00A73E7B">
      <w:pPr>
        <w:pStyle w:val="ListParagraph"/>
        <w:numPr>
          <w:ilvl w:val="0"/>
          <w:numId w:val="4"/>
        </w:numPr>
        <w:ind w:right="-540"/>
        <w:rPr>
          <w:rFonts w:eastAsia="Times New Roman" w:cs="Arial"/>
          <w:b/>
          <w:bCs/>
          <w:color w:val="002060"/>
          <w:sz w:val="28"/>
          <w:szCs w:val="28"/>
        </w:rPr>
      </w:pPr>
      <w:proofErr w:type="spellStart"/>
      <w:r w:rsidRPr="00E1407D">
        <w:rPr>
          <w:rFonts w:eastAsia="Times New Roman" w:cs="Arial"/>
          <w:b/>
          <w:bCs/>
          <w:color w:val="002060"/>
          <w:sz w:val="28"/>
          <w:szCs w:val="28"/>
        </w:rPr>
        <w:t>Kalimatullah</w:t>
      </w:r>
      <w:proofErr w:type="spellEnd"/>
      <w:r w:rsidRPr="00E1407D">
        <w:rPr>
          <w:rFonts w:eastAsia="Times New Roman" w:cs="Arial"/>
          <w:b/>
          <w:bCs/>
          <w:color w:val="002060"/>
          <w:sz w:val="28"/>
          <w:szCs w:val="28"/>
        </w:rPr>
        <w:t xml:space="preserve"> Khan</w:t>
      </w:r>
    </w:p>
    <w:p w:rsidR="00A73E7B" w:rsidRPr="00E1407D" w:rsidRDefault="00A73E7B" w:rsidP="00A73E7B">
      <w:pPr>
        <w:pStyle w:val="ListParagraph"/>
        <w:numPr>
          <w:ilvl w:val="0"/>
          <w:numId w:val="4"/>
        </w:numPr>
        <w:ind w:right="-540"/>
        <w:rPr>
          <w:rFonts w:eastAsia="Times New Roman" w:cs="Arial"/>
          <w:b/>
          <w:bCs/>
          <w:color w:val="002060"/>
          <w:sz w:val="28"/>
          <w:szCs w:val="28"/>
        </w:rPr>
      </w:pPr>
      <w:r w:rsidRPr="00E1407D">
        <w:rPr>
          <w:rFonts w:eastAsia="Times New Roman" w:cs="Arial"/>
          <w:b/>
          <w:bCs/>
          <w:color w:val="002060"/>
          <w:sz w:val="28"/>
          <w:szCs w:val="28"/>
        </w:rPr>
        <w:t>Word</w:t>
      </w:r>
    </w:p>
    <w:p w:rsidR="00A73E7B" w:rsidRPr="00E1407D" w:rsidRDefault="00A73E7B" w:rsidP="00A73E7B">
      <w:pPr>
        <w:pStyle w:val="ListParagraph"/>
        <w:numPr>
          <w:ilvl w:val="0"/>
          <w:numId w:val="4"/>
        </w:numPr>
        <w:ind w:right="-540"/>
        <w:rPr>
          <w:rFonts w:eastAsia="Times New Roman" w:cs="Arial"/>
          <w:b/>
          <w:bCs/>
          <w:color w:val="002060"/>
          <w:sz w:val="28"/>
          <w:szCs w:val="28"/>
        </w:rPr>
      </w:pPr>
      <w:proofErr w:type="spellStart"/>
      <w:r w:rsidRPr="00E1407D">
        <w:rPr>
          <w:rFonts w:eastAsia="Times New Roman" w:cs="Arial"/>
          <w:b/>
          <w:bCs/>
          <w:color w:val="002060"/>
          <w:sz w:val="28"/>
          <w:szCs w:val="28"/>
        </w:rPr>
        <w:t>Basheer</w:t>
      </w:r>
      <w:proofErr w:type="spellEnd"/>
      <w:r w:rsidRPr="00E1407D">
        <w:rPr>
          <w:rFonts w:eastAsia="Times New Roman" w:cs="Arial"/>
          <w:b/>
          <w:bCs/>
          <w:color w:val="002060"/>
          <w:sz w:val="28"/>
          <w:szCs w:val="28"/>
        </w:rPr>
        <w:t xml:space="preserve"> </w:t>
      </w:r>
      <w:proofErr w:type="spellStart"/>
      <w:r w:rsidRPr="00E1407D">
        <w:rPr>
          <w:rFonts w:eastAsia="Times New Roman" w:cs="Arial"/>
          <w:b/>
          <w:bCs/>
          <w:color w:val="002060"/>
          <w:sz w:val="28"/>
          <w:szCs w:val="28"/>
        </w:rPr>
        <w:t>ud</w:t>
      </w:r>
      <w:proofErr w:type="spellEnd"/>
      <w:r w:rsidRPr="00E1407D">
        <w:rPr>
          <w:rFonts w:eastAsia="Times New Roman" w:cs="Arial"/>
          <w:b/>
          <w:bCs/>
          <w:color w:val="002060"/>
          <w:sz w:val="28"/>
          <w:szCs w:val="28"/>
        </w:rPr>
        <w:t xml:space="preserve"> </w:t>
      </w:r>
      <w:proofErr w:type="spellStart"/>
      <w:r w:rsidRPr="00E1407D">
        <w:rPr>
          <w:rFonts w:eastAsia="Times New Roman" w:cs="Arial"/>
          <w:b/>
          <w:bCs/>
          <w:color w:val="002060"/>
          <w:sz w:val="28"/>
          <w:szCs w:val="28"/>
        </w:rPr>
        <w:t>Daula</w:t>
      </w:r>
      <w:proofErr w:type="spellEnd"/>
    </w:p>
    <w:p w:rsidR="00A73E7B" w:rsidRPr="00E1407D" w:rsidRDefault="00A73E7B" w:rsidP="00A73E7B">
      <w:pPr>
        <w:pStyle w:val="ListParagraph"/>
        <w:numPr>
          <w:ilvl w:val="0"/>
          <w:numId w:val="4"/>
        </w:numPr>
        <w:ind w:right="-540"/>
        <w:rPr>
          <w:rFonts w:eastAsia="Times New Roman" w:cs="Arial"/>
          <w:b/>
          <w:bCs/>
          <w:color w:val="002060"/>
          <w:sz w:val="28"/>
          <w:szCs w:val="28"/>
        </w:rPr>
      </w:pPr>
      <w:proofErr w:type="spellStart"/>
      <w:r w:rsidRPr="00E1407D">
        <w:rPr>
          <w:rFonts w:eastAsia="Times New Roman" w:cs="Arial"/>
          <w:b/>
          <w:bCs/>
          <w:color w:val="002060"/>
          <w:sz w:val="28"/>
          <w:szCs w:val="28"/>
        </w:rPr>
        <w:t>Shadi</w:t>
      </w:r>
      <w:proofErr w:type="spellEnd"/>
      <w:r w:rsidRPr="00E1407D">
        <w:rPr>
          <w:rFonts w:eastAsia="Times New Roman" w:cs="Arial"/>
          <w:b/>
          <w:bCs/>
          <w:color w:val="002060"/>
          <w:sz w:val="28"/>
          <w:szCs w:val="28"/>
        </w:rPr>
        <w:t xml:space="preserve"> Khan</w:t>
      </w:r>
    </w:p>
    <w:p w:rsidR="00A73E7B" w:rsidRPr="00E1407D" w:rsidRDefault="00A73E7B" w:rsidP="00A73E7B">
      <w:pPr>
        <w:pStyle w:val="ListParagraph"/>
        <w:numPr>
          <w:ilvl w:val="0"/>
          <w:numId w:val="4"/>
        </w:numPr>
        <w:ind w:right="-540"/>
        <w:rPr>
          <w:rFonts w:eastAsia="Times New Roman" w:cs="Arial"/>
          <w:b/>
          <w:bCs/>
          <w:color w:val="002060"/>
          <w:sz w:val="28"/>
          <w:szCs w:val="28"/>
        </w:rPr>
      </w:pPr>
      <w:proofErr w:type="spellStart"/>
      <w:r w:rsidRPr="00E1407D">
        <w:rPr>
          <w:rFonts w:eastAsia="Times New Roman" w:cs="Arial"/>
          <w:b/>
          <w:bCs/>
          <w:color w:val="002060"/>
          <w:sz w:val="28"/>
          <w:szCs w:val="28"/>
        </w:rPr>
        <w:t>Alam</w:t>
      </w:r>
      <w:proofErr w:type="spellEnd"/>
      <w:r w:rsidRPr="00E1407D">
        <w:rPr>
          <w:rFonts w:eastAsia="Times New Roman" w:cs="Arial"/>
          <w:b/>
          <w:bCs/>
          <w:color w:val="002060"/>
          <w:sz w:val="28"/>
          <w:szCs w:val="28"/>
        </w:rPr>
        <w:t xml:space="preserve"> Kebab</w:t>
      </w:r>
    </w:p>
    <w:p w:rsidR="00A73E7B" w:rsidRPr="00E1407D" w:rsidRDefault="00A73E7B" w:rsidP="00A73E7B">
      <w:pPr>
        <w:pStyle w:val="ListParagraph"/>
        <w:numPr>
          <w:ilvl w:val="0"/>
          <w:numId w:val="4"/>
        </w:numPr>
        <w:ind w:right="-540"/>
        <w:rPr>
          <w:rFonts w:eastAsia="Times New Roman" w:cs="Arial"/>
          <w:b/>
          <w:bCs/>
          <w:color w:val="002060"/>
          <w:sz w:val="28"/>
          <w:szCs w:val="28"/>
        </w:rPr>
      </w:pPr>
      <w:proofErr w:type="spellStart"/>
      <w:r w:rsidRPr="00E1407D">
        <w:rPr>
          <w:rFonts w:eastAsia="Times New Roman" w:cs="Arial"/>
          <w:b/>
          <w:bCs/>
          <w:color w:val="002060"/>
          <w:sz w:val="28"/>
          <w:szCs w:val="28"/>
        </w:rPr>
        <w:t>Nasir</w:t>
      </w:r>
      <w:proofErr w:type="spellEnd"/>
      <w:r w:rsidRPr="00E1407D">
        <w:rPr>
          <w:rFonts w:eastAsia="Times New Roman" w:cs="Arial"/>
          <w:b/>
          <w:bCs/>
          <w:color w:val="002060"/>
          <w:sz w:val="28"/>
          <w:szCs w:val="28"/>
        </w:rPr>
        <w:t xml:space="preserve"> </w:t>
      </w:r>
      <w:proofErr w:type="spellStart"/>
      <w:r w:rsidRPr="00E1407D">
        <w:rPr>
          <w:rFonts w:eastAsia="Times New Roman" w:cs="Arial"/>
          <w:b/>
          <w:bCs/>
          <w:color w:val="002060"/>
          <w:sz w:val="28"/>
          <w:szCs w:val="28"/>
        </w:rPr>
        <w:t>ud</w:t>
      </w:r>
      <w:proofErr w:type="spellEnd"/>
      <w:r w:rsidRPr="00E1407D">
        <w:rPr>
          <w:rFonts w:eastAsia="Times New Roman" w:cs="Arial"/>
          <w:b/>
          <w:bCs/>
          <w:color w:val="002060"/>
          <w:sz w:val="28"/>
          <w:szCs w:val="28"/>
        </w:rPr>
        <w:t xml:space="preserve"> </w:t>
      </w:r>
      <w:proofErr w:type="spellStart"/>
      <w:r w:rsidRPr="00E1407D">
        <w:rPr>
          <w:rFonts w:eastAsia="Times New Roman" w:cs="Arial"/>
          <w:b/>
          <w:bCs/>
          <w:color w:val="002060"/>
          <w:sz w:val="28"/>
          <w:szCs w:val="28"/>
        </w:rPr>
        <w:t>deen</w:t>
      </w:r>
      <w:proofErr w:type="spellEnd"/>
    </w:p>
    <w:p w:rsidR="00A73E7B" w:rsidRPr="00E1407D" w:rsidRDefault="00A73E7B" w:rsidP="00A73E7B">
      <w:pPr>
        <w:pStyle w:val="ListParagraph"/>
        <w:numPr>
          <w:ilvl w:val="0"/>
          <w:numId w:val="4"/>
        </w:numPr>
        <w:ind w:right="-540"/>
        <w:rPr>
          <w:rFonts w:eastAsia="Times New Roman" w:cs="Arial"/>
          <w:b/>
          <w:bCs/>
          <w:color w:val="002060"/>
          <w:sz w:val="28"/>
          <w:szCs w:val="28"/>
        </w:rPr>
      </w:pPr>
      <w:proofErr w:type="spellStart"/>
      <w:r w:rsidRPr="00E1407D">
        <w:rPr>
          <w:rFonts w:eastAsia="Times New Roman" w:cs="Arial"/>
          <w:b/>
          <w:bCs/>
          <w:color w:val="002060"/>
          <w:sz w:val="28"/>
          <w:szCs w:val="28"/>
        </w:rPr>
        <w:t>Faateh</w:t>
      </w:r>
      <w:proofErr w:type="spellEnd"/>
      <w:r w:rsidRPr="00E1407D">
        <w:rPr>
          <w:rFonts w:eastAsia="Times New Roman" w:cs="Arial"/>
          <w:b/>
          <w:bCs/>
          <w:color w:val="002060"/>
          <w:sz w:val="28"/>
          <w:szCs w:val="28"/>
        </w:rPr>
        <w:t xml:space="preserve"> </w:t>
      </w:r>
      <w:proofErr w:type="spellStart"/>
      <w:r w:rsidRPr="00E1407D">
        <w:rPr>
          <w:rFonts w:eastAsia="Times New Roman" w:cs="Arial"/>
          <w:b/>
          <w:bCs/>
          <w:color w:val="002060"/>
          <w:sz w:val="28"/>
          <w:szCs w:val="28"/>
        </w:rPr>
        <w:t>ud</w:t>
      </w:r>
      <w:proofErr w:type="spellEnd"/>
      <w:r w:rsidRPr="00E1407D">
        <w:rPr>
          <w:rFonts w:eastAsia="Times New Roman" w:cs="Arial"/>
          <w:b/>
          <w:bCs/>
          <w:color w:val="002060"/>
          <w:sz w:val="28"/>
          <w:szCs w:val="28"/>
        </w:rPr>
        <w:t xml:space="preserve"> </w:t>
      </w:r>
      <w:proofErr w:type="spellStart"/>
      <w:r w:rsidRPr="00E1407D">
        <w:rPr>
          <w:rFonts w:eastAsia="Times New Roman" w:cs="Arial"/>
          <w:b/>
          <w:bCs/>
          <w:color w:val="002060"/>
          <w:sz w:val="28"/>
          <w:szCs w:val="28"/>
        </w:rPr>
        <w:t>deen</w:t>
      </w:r>
      <w:proofErr w:type="spellEnd"/>
    </w:p>
    <w:p w:rsidR="00A73E7B" w:rsidRPr="00E1407D" w:rsidRDefault="00A73E7B" w:rsidP="00A73E7B">
      <w:pPr>
        <w:pStyle w:val="ListParagraph"/>
        <w:numPr>
          <w:ilvl w:val="0"/>
          <w:numId w:val="4"/>
        </w:numPr>
        <w:ind w:right="-540"/>
        <w:rPr>
          <w:rFonts w:eastAsia="Times New Roman" w:cs="Arial"/>
          <w:b/>
          <w:bCs/>
          <w:color w:val="002060"/>
          <w:sz w:val="28"/>
          <w:szCs w:val="28"/>
        </w:rPr>
      </w:pPr>
      <w:proofErr w:type="spellStart"/>
      <w:r w:rsidRPr="00E1407D">
        <w:rPr>
          <w:rFonts w:eastAsia="Times New Roman" w:cs="Arial"/>
          <w:b/>
          <w:bCs/>
          <w:color w:val="002060"/>
          <w:sz w:val="28"/>
          <w:szCs w:val="28"/>
        </w:rPr>
        <w:t>Haazaa</w:t>
      </w:r>
      <w:proofErr w:type="spellEnd"/>
      <w:r w:rsidRPr="00E1407D">
        <w:rPr>
          <w:rFonts w:eastAsia="Times New Roman" w:cs="Arial"/>
          <w:b/>
          <w:bCs/>
          <w:color w:val="002060"/>
          <w:sz w:val="28"/>
          <w:szCs w:val="28"/>
        </w:rPr>
        <w:t xml:space="preserve"> </w:t>
      </w:r>
      <w:proofErr w:type="spellStart"/>
      <w:r w:rsidRPr="00E1407D">
        <w:rPr>
          <w:rFonts w:eastAsia="Times New Roman" w:cs="Arial"/>
          <w:b/>
          <w:bCs/>
          <w:color w:val="002060"/>
          <w:sz w:val="28"/>
          <w:szCs w:val="28"/>
        </w:rPr>
        <w:t>yaumun</w:t>
      </w:r>
      <w:proofErr w:type="spellEnd"/>
      <w:r w:rsidRPr="00E1407D">
        <w:rPr>
          <w:rFonts w:eastAsia="Times New Roman" w:cs="Arial"/>
          <w:b/>
          <w:bCs/>
          <w:color w:val="002060"/>
          <w:sz w:val="28"/>
          <w:szCs w:val="28"/>
        </w:rPr>
        <w:t xml:space="preserve"> </w:t>
      </w:r>
      <w:r w:rsidR="00E1407D" w:rsidRPr="00E1407D">
        <w:rPr>
          <w:rFonts w:eastAsia="Times New Roman" w:cs="Arial"/>
          <w:b/>
          <w:bCs/>
          <w:color w:val="002060"/>
          <w:sz w:val="28"/>
          <w:szCs w:val="28"/>
        </w:rPr>
        <w:t>Mubarak”</w:t>
      </w:r>
    </w:p>
    <w:p w:rsidR="00E1407D" w:rsidRPr="00E1407D" w:rsidRDefault="00E1407D" w:rsidP="00F14E7B">
      <w:pPr>
        <w:ind w:right="-540"/>
        <w:rPr>
          <w:rFonts w:eastAsia="Times New Roman" w:cs="Arial"/>
          <w:i/>
          <w:iCs/>
          <w:color w:val="002060"/>
          <w:sz w:val="24"/>
          <w:szCs w:val="24"/>
        </w:rPr>
      </w:pPr>
      <w:r>
        <w:rPr>
          <w:rFonts w:eastAsia="Times New Roman" w:cs="Arial"/>
          <w:color w:val="002060"/>
          <w:sz w:val="24"/>
          <w:szCs w:val="24"/>
        </w:rPr>
        <w:t xml:space="preserve">(Inspiration No 1078, </w:t>
      </w:r>
      <w:r w:rsidRPr="005527CB">
        <w:rPr>
          <w:rFonts w:eastAsia="Times New Roman" w:cs="Arial"/>
          <w:color w:val="002060"/>
        </w:rPr>
        <w:t xml:space="preserve">dated </w:t>
      </w:r>
      <w:r>
        <w:rPr>
          <w:rFonts w:eastAsia="Times New Roman" w:cs="Arial"/>
          <w:color w:val="002060"/>
        </w:rPr>
        <w:t xml:space="preserve">19th June </w:t>
      </w:r>
      <w:r w:rsidRPr="005527CB">
        <w:rPr>
          <w:rFonts w:eastAsia="Times New Roman" w:cs="Arial"/>
          <w:color w:val="002060"/>
        </w:rPr>
        <w:t>1906, Tazkirah, 2</w:t>
      </w:r>
      <w:r w:rsidRPr="005527CB">
        <w:rPr>
          <w:rFonts w:eastAsia="Times New Roman" w:cs="Arial"/>
          <w:color w:val="002060"/>
          <w:vertAlign w:val="superscript"/>
        </w:rPr>
        <w:t>nd</w:t>
      </w:r>
      <w:r w:rsidRPr="005527CB">
        <w:rPr>
          <w:rFonts w:eastAsia="Times New Roman" w:cs="Arial"/>
          <w:color w:val="002060"/>
        </w:rPr>
        <w:t xml:space="preserve"> edition, </w:t>
      </w:r>
      <w:proofErr w:type="spellStart"/>
      <w:r w:rsidRPr="005527CB">
        <w:rPr>
          <w:rFonts w:eastAsia="Times New Roman" w:cs="Arial"/>
          <w:color w:val="002060"/>
        </w:rPr>
        <w:t>pp</w:t>
      </w:r>
      <w:proofErr w:type="spellEnd"/>
      <w:r w:rsidRPr="005527CB">
        <w:rPr>
          <w:rFonts w:eastAsia="Times New Roman" w:cs="Arial"/>
          <w:color w:val="002060"/>
        </w:rPr>
        <w:t xml:space="preserve"> </w:t>
      </w:r>
      <w:r>
        <w:rPr>
          <w:rFonts w:eastAsia="Times New Roman" w:cs="Arial"/>
          <w:color w:val="002060"/>
        </w:rPr>
        <w:t>620</w:t>
      </w:r>
      <w:r w:rsidRPr="005527CB">
        <w:rPr>
          <w:rFonts w:eastAsia="Times New Roman" w:cs="Arial"/>
          <w:color w:val="002060"/>
        </w:rPr>
        <w:t xml:space="preserve">, Collection </w:t>
      </w:r>
      <w:r>
        <w:rPr>
          <w:rFonts w:eastAsia="Times New Roman" w:cs="Arial"/>
          <w:color w:val="002060"/>
        </w:rPr>
        <w:t xml:space="preserve">of Revelations of Mirza </w:t>
      </w:r>
      <w:proofErr w:type="spellStart"/>
      <w:r>
        <w:rPr>
          <w:rFonts w:eastAsia="Times New Roman" w:cs="Arial"/>
          <w:color w:val="002060"/>
        </w:rPr>
        <w:t>Sb</w:t>
      </w:r>
      <w:proofErr w:type="spellEnd"/>
      <w:r>
        <w:rPr>
          <w:rFonts w:eastAsia="Times New Roman" w:cs="Arial"/>
          <w:color w:val="002060"/>
        </w:rPr>
        <w:t>;</w:t>
      </w:r>
      <w:r w:rsidR="00F14E7B">
        <w:rPr>
          <w:rFonts w:eastAsia="Times New Roman" w:cs="Arial"/>
          <w:color w:val="002060"/>
        </w:rPr>
        <w:t xml:space="preserve"> </w:t>
      </w:r>
      <w:proofErr w:type="spellStart"/>
      <w:r w:rsidR="00F14E7B">
        <w:rPr>
          <w:rFonts w:eastAsia="Times New Roman" w:cs="Arial"/>
          <w:color w:val="002060"/>
        </w:rPr>
        <w:t>Al</w:t>
      </w:r>
      <w:r>
        <w:rPr>
          <w:rFonts w:eastAsia="Times New Roman" w:cs="Arial"/>
          <w:color w:val="002060"/>
        </w:rPr>
        <w:t>Bad</w:t>
      </w:r>
      <w:r w:rsidRPr="005527CB">
        <w:rPr>
          <w:rFonts w:eastAsia="Times New Roman" w:cs="Arial"/>
          <w:color w:val="002060"/>
        </w:rPr>
        <w:t>r</w:t>
      </w:r>
      <w:proofErr w:type="spellEnd"/>
      <w:r w:rsidRPr="005527CB">
        <w:rPr>
          <w:rFonts w:eastAsia="Times New Roman" w:cs="Arial"/>
          <w:color w:val="002060"/>
        </w:rPr>
        <w:t xml:space="preserve"> vol</w:t>
      </w:r>
      <w:r>
        <w:rPr>
          <w:rFonts w:eastAsia="Times New Roman" w:cs="Arial"/>
          <w:color w:val="002060"/>
        </w:rPr>
        <w:t>.</w:t>
      </w:r>
      <w:r w:rsidRPr="005527CB">
        <w:rPr>
          <w:rFonts w:eastAsia="Times New Roman" w:cs="Arial"/>
          <w:color w:val="002060"/>
        </w:rPr>
        <w:t xml:space="preserve"> 2 No</w:t>
      </w:r>
      <w:r>
        <w:rPr>
          <w:rFonts w:eastAsia="Times New Roman" w:cs="Arial"/>
          <w:color w:val="002060"/>
        </w:rPr>
        <w:t xml:space="preserve"> 24 - 28</w:t>
      </w:r>
      <w:r w:rsidRPr="005527CB">
        <w:rPr>
          <w:rFonts w:eastAsia="Times New Roman" w:cs="Arial"/>
          <w:color w:val="002060"/>
        </w:rPr>
        <w:t xml:space="preserve"> dated </w:t>
      </w:r>
      <w:r>
        <w:rPr>
          <w:rFonts w:eastAsia="Times New Roman" w:cs="Arial"/>
          <w:color w:val="002060"/>
        </w:rPr>
        <w:t>12</w:t>
      </w:r>
      <w:r w:rsidRPr="00BE2CC4">
        <w:rPr>
          <w:rFonts w:eastAsia="Times New Roman" w:cs="Arial"/>
          <w:color w:val="002060"/>
          <w:vertAlign w:val="superscript"/>
        </w:rPr>
        <w:t>th</w:t>
      </w:r>
      <w:r>
        <w:rPr>
          <w:rFonts w:eastAsia="Times New Roman" w:cs="Arial"/>
          <w:color w:val="002060"/>
        </w:rPr>
        <w:t xml:space="preserve"> July</w:t>
      </w:r>
      <w:r w:rsidRPr="005527CB">
        <w:rPr>
          <w:rFonts w:eastAsia="Times New Roman" w:cs="Arial"/>
          <w:color w:val="002060"/>
        </w:rPr>
        <w:t xml:space="preserve"> 1906 p.2; </w:t>
      </w:r>
      <w:proofErr w:type="spellStart"/>
      <w:r w:rsidRPr="005527CB">
        <w:rPr>
          <w:rFonts w:eastAsia="Times New Roman" w:cs="Arial"/>
          <w:color w:val="002060"/>
        </w:rPr>
        <w:t>AlHakam</w:t>
      </w:r>
      <w:proofErr w:type="spellEnd"/>
      <w:r w:rsidRPr="005527CB">
        <w:rPr>
          <w:rFonts w:eastAsia="Times New Roman" w:cs="Arial"/>
          <w:color w:val="002060"/>
        </w:rPr>
        <w:t xml:space="preserve"> vol.10, No.</w:t>
      </w:r>
      <w:r>
        <w:rPr>
          <w:rFonts w:eastAsia="Times New Roman" w:cs="Arial"/>
          <w:color w:val="002060"/>
        </w:rPr>
        <w:t>24</w:t>
      </w:r>
      <w:r w:rsidRPr="005527CB">
        <w:rPr>
          <w:rFonts w:eastAsia="Times New Roman" w:cs="Arial"/>
          <w:color w:val="002060"/>
        </w:rPr>
        <w:t xml:space="preserve"> dated </w:t>
      </w:r>
      <w:r>
        <w:rPr>
          <w:rFonts w:eastAsia="Times New Roman" w:cs="Arial"/>
          <w:color w:val="002060"/>
        </w:rPr>
        <w:t>10</w:t>
      </w:r>
      <w:r w:rsidRPr="005527CB">
        <w:rPr>
          <w:rFonts w:eastAsia="Times New Roman" w:cs="Arial"/>
          <w:color w:val="002060"/>
          <w:vertAlign w:val="superscript"/>
        </w:rPr>
        <w:t>th</w:t>
      </w:r>
      <w:r w:rsidRPr="005527CB">
        <w:rPr>
          <w:rFonts w:eastAsia="Times New Roman" w:cs="Arial"/>
          <w:color w:val="002060"/>
        </w:rPr>
        <w:t xml:space="preserve"> </w:t>
      </w:r>
      <w:r>
        <w:rPr>
          <w:rFonts w:eastAsia="Times New Roman" w:cs="Arial"/>
          <w:color w:val="002060"/>
        </w:rPr>
        <w:t>July</w:t>
      </w:r>
      <w:r w:rsidRPr="005527CB">
        <w:rPr>
          <w:rFonts w:eastAsia="Times New Roman" w:cs="Arial"/>
          <w:color w:val="002060"/>
        </w:rPr>
        <w:t xml:space="preserve"> 1906 p.1</w:t>
      </w:r>
      <w:r>
        <w:rPr>
          <w:rFonts w:eastAsia="Times New Roman" w:cs="Arial"/>
          <w:color w:val="002060"/>
        </w:rPr>
        <w:t>)</w:t>
      </w:r>
      <w:r>
        <w:rPr>
          <w:rFonts w:eastAsia="Times New Roman" w:cs="Arial"/>
          <w:i/>
          <w:iCs/>
          <w:color w:val="002060"/>
        </w:rPr>
        <w:t>(Stress according to original text – author)</w:t>
      </w:r>
    </w:p>
    <w:p w:rsidR="00663D96" w:rsidRDefault="00E1407D" w:rsidP="00E1407D">
      <w:pPr>
        <w:ind w:left="-540" w:right="-540"/>
        <w:rPr>
          <w:rFonts w:eastAsia="Times New Roman" w:cs="Arial"/>
          <w:color w:val="002060"/>
          <w:sz w:val="24"/>
          <w:szCs w:val="24"/>
        </w:rPr>
      </w:pPr>
      <w:r>
        <w:rPr>
          <w:rFonts w:eastAsia="Times New Roman" w:cs="Arial"/>
          <w:color w:val="002060"/>
          <w:sz w:val="24"/>
          <w:szCs w:val="24"/>
        </w:rPr>
        <w:t xml:space="preserve">A few </w:t>
      </w:r>
      <w:r w:rsidR="0062473C">
        <w:rPr>
          <w:rFonts w:eastAsia="Times New Roman" w:cs="Arial"/>
          <w:color w:val="002060"/>
          <w:sz w:val="24"/>
          <w:szCs w:val="24"/>
        </w:rPr>
        <w:t xml:space="preserve">weeks later Mohammadi Begum wife of </w:t>
      </w:r>
      <w:proofErr w:type="spellStart"/>
      <w:r w:rsidR="0062473C">
        <w:rPr>
          <w:rFonts w:eastAsia="Times New Roman" w:cs="Arial"/>
          <w:color w:val="002060"/>
          <w:sz w:val="24"/>
          <w:szCs w:val="24"/>
        </w:rPr>
        <w:t>Mian</w:t>
      </w:r>
      <w:proofErr w:type="spellEnd"/>
      <w:r w:rsidR="0062473C">
        <w:rPr>
          <w:rFonts w:eastAsia="Times New Roman" w:cs="Arial"/>
          <w:color w:val="002060"/>
          <w:sz w:val="24"/>
          <w:szCs w:val="24"/>
        </w:rPr>
        <w:t xml:space="preserve"> </w:t>
      </w:r>
      <w:proofErr w:type="spellStart"/>
      <w:r w:rsidR="0062473C">
        <w:rPr>
          <w:rFonts w:eastAsia="Times New Roman" w:cs="Arial"/>
          <w:color w:val="002060"/>
          <w:sz w:val="24"/>
          <w:szCs w:val="24"/>
        </w:rPr>
        <w:t>Manzoor</w:t>
      </w:r>
      <w:proofErr w:type="spellEnd"/>
      <w:r w:rsidR="0062473C">
        <w:rPr>
          <w:rFonts w:eastAsia="Times New Roman" w:cs="Arial"/>
          <w:color w:val="002060"/>
          <w:sz w:val="24"/>
          <w:szCs w:val="24"/>
        </w:rPr>
        <w:t xml:space="preserve"> Mohammed gave birth to a baby girl:</w:t>
      </w:r>
    </w:p>
    <w:p w:rsidR="0062473C" w:rsidRDefault="0062473C" w:rsidP="00C839A8">
      <w:pPr>
        <w:pStyle w:val="ListParagraph"/>
        <w:numPr>
          <w:ilvl w:val="0"/>
          <w:numId w:val="3"/>
        </w:numPr>
        <w:ind w:right="-540"/>
        <w:rPr>
          <w:rFonts w:eastAsia="Times New Roman" w:cs="Arial"/>
          <w:color w:val="002060"/>
          <w:sz w:val="24"/>
          <w:szCs w:val="24"/>
        </w:rPr>
      </w:pPr>
      <w:r>
        <w:rPr>
          <w:rFonts w:eastAsia="Times New Roman" w:cs="Arial"/>
          <w:color w:val="002060"/>
          <w:sz w:val="24"/>
          <w:szCs w:val="24"/>
        </w:rPr>
        <w:t>“</w:t>
      </w:r>
      <w:r w:rsidR="00656C64">
        <w:rPr>
          <w:rFonts w:eastAsia="Times New Roman" w:cs="Arial"/>
          <w:color w:val="002060"/>
          <w:sz w:val="24"/>
          <w:szCs w:val="24"/>
        </w:rPr>
        <w:t xml:space="preserve">… </w:t>
      </w:r>
      <w:proofErr w:type="gramStart"/>
      <w:r w:rsidR="00656C64">
        <w:rPr>
          <w:rFonts w:eastAsia="Times New Roman" w:cs="Arial"/>
          <w:color w:val="002060"/>
          <w:sz w:val="24"/>
          <w:szCs w:val="24"/>
        </w:rPr>
        <w:t>in</w:t>
      </w:r>
      <w:proofErr w:type="gramEnd"/>
      <w:r w:rsidR="00656C64">
        <w:rPr>
          <w:rFonts w:eastAsia="Times New Roman" w:cs="Arial"/>
          <w:color w:val="002060"/>
          <w:sz w:val="24"/>
          <w:szCs w:val="24"/>
        </w:rPr>
        <w:t xml:space="preserve"> the house of </w:t>
      </w:r>
      <w:proofErr w:type="spellStart"/>
      <w:r w:rsidR="00656C64">
        <w:rPr>
          <w:rFonts w:eastAsia="Times New Roman" w:cs="Arial"/>
          <w:color w:val="002060"/>
          <w:sz w:val="24"/>
          <w:szCs w:val="24"/>
        </w:rPr>
        <w:t>Pir</w:t>
      </w:r>
      <w:proofErr w:type="spellEnd"/>
      <w:r w:rsidR="00656C64">
        <w:rPr>
          <w:rFonts w:eastAsia="Times New Roman" w:cs="Arial"/>
          <w:color w:val="002060"/>
          <w:sz w:val="24"/>
          <w:szCs w:val="24"/>
        </w:rPr>
        <w:t xml:space="preserve"> </w:t>
      </w:r>
      <w:proofErr w:type="spellStart"/>
      <w:r w:rsidR="00656C64">
        <w:rPr>
          <w:rFonts w:eastAsia="Times New Roman" w:cs="Arial"/>
          <w:color w:val="002060"/>
          <w:sz w:val="24"/>
          <w:szCs w:val="24"/>
        </w:rPr>
        <w:t>Manzoor</w:t>
      </w:r>
      <w:proofErr w:type="spellEnd"/>
      <w:r w:rsidR="00656C64" w:rsidRPr="00656C64">
        <w:rPr>
          <w:rFonts w:eastAsia="Times New Roman" w:cs="Arial"/>
          <w:color w:val="002060"/>
          <w:sz w:val="24"/>
          <w:szCs w:val="24"/>
        </w:rPr>
        <w:t xml:space="preserve"> </w:t>
      </w:r>
      <w:r w:rsidR="00656C64">
        <w:rPr>
          <w:rFonts w:eastAsia="Times New Roman" w:cs="Arial"/>
          <w:color w:val="002060"/>
          <w:sz w:val="24"/>
          <w:szCs w:val="24"/>
        </w:rPr>
        <w:t xml:space="preserve">Mohammed a girl was born on </w:t>
      </w:r>
      <w:r w:rsidR="00C839A8">
        <w:rPr>
          <w:rFonts w:eastAsia="Times New Roman" w:cs="Arial"/>
          <w:color w:val="002060"/>
          <w:sz w:val="24"/>
          <w:szCs w:val="24"/>
        </w:rPr>
        <w:t xml:space="preserve">Tuesday, </w:t>
      </w:r>
      <w:r w:rsidR="00656C64">
        <w:rPr>
          <w:rFonts w:eastAsia="Times New Roman" w:cs="Arial"/>
          <w:color w:val="002060"/>
          <w:sz w:val="24"/>
          <w:szCs w:val="24"/>
        </w:rPr>
        <w:t>17</w:t>
      </w:r>
      <w:r w:rsidR="00656C64" w:rsidRPr="00656C64">
        <w:rPr>
          <w:rFonts w:eastAsia="Times New Roman" w:cs="Arial"/>
          <w:color w:val="002060"/>
          <w:sz w:val="24"/>
          <w:szCs w:val="24"/>
          <w:vertAlign w:val="superscript"/>
        </w:rPr>
        <w:t>th</w:t>
      </w:r>
      <w:r w:rsidR="00656C64">
        <w:rPr>
          <w:rFonts w:eastAsia="Times New Roman" w:cs="Arial"/>
          <w:color w:val="002060"/>
          <w:sz w:val="24"/>
          <w:szCs w:val="24"/>
        </w:rPr>
        <w:t xml:space="preserve"> J</w:t>
      </w:r>
      <w:r w:rsidR="00C839A8">
        <w:rPr>
          <w:rFonts w:eastAsia="Times New Roman" w:cs="Arial"/>
          <w:color w:val="002060"/>
          <w:sz w:val="24"/>
          <w:szCs w:val="24"/>
        </w:rPr>
        <w:t>uly 1906.” (Tazkirah, Collection of Revelations of Mirza, 2</w:t>
      </w:r>
      <w:r w:rsidR="00C839A8" w:rsidRPr="00C839A8">
        <w:rPr>
          <w:rFonts w:eastAsia="Times New Roman" w:cs="Arial"/>
          <w:color w:val="002060"/>
          <w:sz w:val="24"/>
          <w:szCs w:val="24"/>
          <w:vertAlign w:val="superscript"/>
        </w:rPr>
        <w:t>nd</w:t>
      </w:r>
      <w:r w:rsidR="00C839A8">
        <w:rPr>
          <w:rFonts w:eastAsia="Times New Roman" w:cs="Arial"/>
          <w:color w:val="002060"/>
          <w:sz w:val="24"/>
          <w:szCs w:val="24"/>
        </w:rPr>
        <w:t xml:space="preserve"> edition, p</w:t>
      </w:r>
      <w:r w:rsidR="003108BD">
        <w:rPr>
          <w:rFonts w:eastAsia="Times New Roman" w:cs="Arial"/>
          <w:color w:val="002060"/>
          <w:sz w:val="24"/>
          <w:szCs w:val="24"/>
        </w:rPr>
        <w:t xml:space="preserve">. </w:t>
      </w:r>
      <w:r w:rsidR="00C839A8">
        <w:rPr>
          <w:rFonts w:eastAsia="Times New Roman" w:cs="Arial"/>
          <w:color w:val="002060"/>
          <w:sz w:val="24"/>
          <w:szCs w:val="24"/>
        </w:rPr>
        <w:t>651, footnote)</w:t>
      </w:r>
    </w:p>
    <w:p w:rsidR="00A81A97" w:rsidRDefault="001D0B62" w:rsidP="00A81A97">
      <w:pPr>
        <w:ind w:left="-540" w:right="-540"/>
        <w:rPr>
          <w:rFonts w:eastAsia="Times New Roman" w:cs="Arial"/>
          <w:color w:val="002060"/>
          <w:sz w:val="24"/>
          <w:szCs w:val="24"/>
        </w:rPr>
      </w:pPr>
      <w:r>
        <w:rPr>
          <w:rFonts w:eastAsia="Times New Roman" w:cs="Arial"/>
          <w:color w:val="002060"/>
          <w:sz w:val="24"/>
          <w:szCs w:val="24"/>
        </w:rPr>
        <w:t>However</w:t>
      </w:r>
      <w:r w:rsidR="00356EBA">
        <w:rPr>
          <w:rFonts w:eastAsia="Times New Roman" w:cs="Arial"/>
          <w:color w:val="002060"/>
          <w:sz w:val="24"/>
          <w:szCs w:val="24"/>
        </w:rPr>
        <w:t xml:space="preserve"> shortly after</w:t>
      </w:r>
      <w:r w:rsidR="00C839A8">
        <w:rPr>
          <w:rFonts w:eastAsia="Times New Roman" w:cs="Arial"/>
          <w:color w:val="002060"/>
          <w:sz w:val="24"/>
          <w:szCs w:val="24"/>
        </w:rPr>
        <w:t xml:space="preserve"> the girl and her mother Mohammadi Begum wife of </w:t>
      </w:r>
      <w:proofErr w:type="spellStart"/>
      <w:r w:rsidR="00C839A8">
        <w:rPr>
          <w:rFonts w:eastAsia="Times New Roman" w:cs="Arial"/>
          <w:color w:val="002060"/>
          <w:sz w:val="24"/>
          <w:szCs w:val="24"/>
        </w:rPr>
        <w:t>Pir</w:t>
      </w:r>
      <w:proofErr w:type="spellEnd"/>
      <w:r w:rsidR="00666687">
        <w:rPr>
          <w:rFonts w:eastAsia="Times New Roman" w:cs="Arial"/>
          <w:color w:val="002060"/>
          <w:sz w:val="24"/>
          <w:szCs w:val="24"/>
        </w:rPr>
        <w:t xml:space="preserve"> </w:t>
      </w:r>
      <w:proofErr w:type="spellStart"/>
      <w:r w:rsidR="00A81A97">
        <w:rPr>
          <w:rFonts w:eastAsia="Times New Roman" w:cs="Arial"/>
          <w:color w:val="002060"/>
          <w:sz w:val="24"/>
          <w:szCs w:val="24"/>
        </w:rPr>
        <w:t>Ji</w:t>
      </w:r>
      <w:proofErr w:type="spellEnd"/>
      <w:r w:rsidR="00A81A97">
        <w:rPr>
          <w:rFonts w:eastAsia="Times New Roman" w:cs="Arial"/>
          <w:color w:val="002060"/>
          <w:sz w:val="24"/>
          <w:szCs w:val="24"/>
        </w:rPr>
        <w:t xml:space="preserve"> </w:t>
      </w:r>
      <w:proofErr w:type="spellStart"/>
      <w:r w:rsidR="00A81A97">
        <w:rPr>
          <w:rFonts w:eastAsia="Times New Roman" w:cs="Arial"/>
          <w:color w:val="002060"/>
          <w:sz w:val="24"/>
          <w:szCs w:val="24"/>
        </w:rPr>
        <w:t>Mian</w:t>
      </w:r>
      <w:proofErr w:type="spellEnd"/>
      <w:r w:rsidR="00A81A97">
        <w:rPr>
          <w:rFonts w:eastAsia="Times New Roman" w:cs="Arial"/>
          <w:color w:val="002060"/>
          <w:sz w:val="24"/>
          <w:szCs w:val="24"/>
        </w:rPr>
        <w:t xml:space="preserve"> </w:t>
      </w:r>
      <w:proofErr w:type="spellStart"/>
      <w:r w:rsidR="00A81A97">
        <w:rPr>
          <w:rFonts w:eastAsia="Times New Roman" w:cs="Arial"/>
          <w:color w:val="002060"/>
          <w:sz w:val="24"/>
          <w:szCs w:val="24"/>
        </w:rPr>
        <w:t>Manzoor</w:t>
      </w:r>
      <w:proofErr w:type="spellEnd"/>
      <w:r w:rsidR="00A81A97">
        <w:rPr>
          <w:rFonts w:eastAsia="Times New Roman" w:cs="Arial"/>
          <w:color w:val="002060"/>
          <w:sz w:val="24"/>
          <w:szCs w:val="24"/>
        </w:rPr>
        <w:t xml:space="preserve"> Mohammed died:</w:t>
      </w:r>
      <w:r w:rsidR="00C839A8">
        <w:rPr>
          <w:rFonts w:eastAsia="Times New Roman" w:cs="Arial"/>
          <w:color w:val="002060"/>
          <w:sz w:val="24"/>
          <w:szCs w:val="24"/>
        </w:rPr>
        <w:t xml:space="preserve"> </w:t>
      </w:r>
    </w:p>
    <w:p w:rsidR="001D0B62" w:rsidRPr="00A81A97" w:rsidRDefault="003B46C5" w:rsidP="00A81A97">
      <w:pPr>
        <w:pStyle w:val="ListParagraph"/>
        <w:numPr>
          <w:ilvl w:val="0"/>
          <w:numId w:val="3"/>
        </w:numPr>
        <w:ind w:right="-540"/>
        <w:rPr>
          <w:rFonts w:eastAsia="Times New Roman" w:cs="Arial"/>
          <w:color w:val="002060"/>
          <w:sz w:val="24"/>
          <w:szCs w:val="24"/>
        </w:rPr>
      </w:pPr>
      <w:r w:rsidRPr="00A81A97">
        <w:rPr>
          <w:rFonts w:eastAsia="Times New Roman" w:cs="Arial"/>
          <w:color w:val="002060"/>
          <w:sz w:val="24"/>
          <w:szCs w:val="24"/>
        </w:rPr>
        <w:t xml:space="preserve">“The wife of </w:t>
      </w:r>
      <w:proofErr w:type="spellStart"/>
      <w:r w:rsidRPr="00A81A97">
        <w:rPr>
          <w:rFonts w:eastAsia="Times New Roman" w:cs="Arial"/>
          <w:color w:val="002060"/>
          <w:sz w:val="24"/>
          <w:szCs w:val="24"/>
        </w:rPr>
        <w:t>Mian</w:t>
      </w:r>
      <w:proofErr w:type="spellEnd"/>
      <w:r w:rsidRPr="00A81A97">
        <w:rPr>
          <w:rFonts w:eastAsia="Times New Roman" w:cs="Arial"/>
          <w:color w:val="002060"/>
          <w:sz w:val="24"/>
          <w:szCs w:val="24"/>
        </w:rPr>
        <w:t xml:space="preserve"> </w:t>
      </w:r>
      <w:proofErr w:type="spellStart"/>
      <w:r w:rsidRPr="00A81A97">
        <w:rPr>
          <w:rFonts w:eastAsia="Times New Roman" w:cs="Arial"/>
          <w:color w:val="002060"/>
          <w:sz w:val="24"/>
          <w:szCs w:val="24"/>
        </w:rPr>
        <w:t>Manzoor</w:t>
      </w:r>
      <w:proofErr w:type="spellEnd"/>
      <w:r w:rsidRPr="00A81A97">
        <w:rPr>
          <w:rFonts w:eastAsia="Times New Roman" w:cs="Arial"/>
          <w:color w:val="002060"/>
          <w:sz w:val="24"/>
          <w:szCs w:val="24"/>
        </w:rPr>
        <w:t xml:space="preserve"> Mohammed (who lives in the house of </w:t>
      </w:r>
      <w:proofErr w:type="spellStart"/>
      <w:r w:rsidRPr="00A81A97">
        <w:rPr>
          <w:rFonts w:eastAsia="Times New Roman" w:cs="Arial"/>
          <w:color w:val="002060"/>
          <w:sz w:val="24"/>
          <w:szCs w:val="24"/>
        </w:rPr>
        <w:t>Hazrat</w:t>
      </w:r>
      <w:proofErr w:type="spellEnd"/>
      <w:r w:rsidRPr="00A81A97">
        <w:rPr>
          <w:rFonts w:eastAsia="Times New Roman" w:cs="Arial"/>
          <w:color w:val="002060"/>
          <w:sz w:val="24"/>
          <w:szCs w:val="24"/>
        </w:rPr>
        <w:t xml:space="preserve"> </w:t>
      </w:r>
      <w:proofErr w:type="spellStart"/>
      <w:r w:rsidRPr="00A81A97">
        <w:rPr>
          <w:rFonts w:eastAsia="Times New Roman" w:cs="Arial"/>
          <w:color w:val="002060"/>
          <w:sz w:val="24"/>
          <w:szCs w:val="24"/>
        </w:rPr>
        <w:t>Aqdas</w:t>
      </w:r>
      <w:proofErr w:type="spellEnd"/>
      <w:r w:rsidRPr="00A81A97">
        <w:rPr>
          <w:rFonts w:eastAsia="Times New Roman" w:cs="Arial"/>
          <w:color w:val="002060"/>
          <w:sz w:val="24"/>
          <w:szCs w:val="24"/>
        </w:rPr>
        <w:t>) is ill with Tuberculosis</w:t>
      </w:r>
      <w:r w:rsidR="00265A9E" w:rsidRPr="00A81A97">
        <w:rPr>
          <w:rFonts w:eastAsia="Times New Roman" w:cs="Arial"/>
          <w:color w:val="002060"/>
          <w:sz w:val="24"/>
          <w:szCs w:val="24"/>
        </w:rPr>
        <w:t>, received this inspiration about her</w:t>
      </w:r>
      <w:r w:rsidR="001D0B62" w:rsidRPr="00A81A97">
        <w:rPr>
          <w:rFonts w:eastAsia="Times New Roman" w:cs="Arial"/>
          <w:color w:val="002060"/>
          <w:sz w:val="24"/>
          <w:szCs w:val="24"/>
        </w:rPr>
        <w:t xml:space="preserve">: </w:t>
      </w:r>
      <w:proofErr w:type="spellStart"/>
      <w:r w:rsidR="001D0B62" w:rsidRPr="00A81A97">
        <w:rPr>
          <w:rFonts w:eastAsia="Times New Roman" w:cs="Arial"/>
          <w:color w:val="002060"/>
          <w:sz w:val="24"/>
          <w:szCs w:val="24"/>
        </w:rPr>
        <w:t>Haa</w:t>
      </w:r>
      <w:proofErr w:type="spellEnd"/>
      <w:r w:rsidR="001D0B62" w:rsidRPr="00A81A97">
        <w:rPr>
          <w:rFonts w:eastAsia="Times New Roman" w:cs="Arial"/>
          <w:color w:val="002060"/>
          <w:sz w:val="24"/>
          <w:szCs w:val="24"/>
        </w:rPr>
        <w:t xml:space="preserve"> </w:t>
      </w:r>
      <w:proofErr w:type="spellStart"/>
      <w:r w:rsidR="001D0B62" w:rsidRPr="00A81A97">
        <w:rPr>
          <w:rFonts w:eastAsia="Times New Roman" w:cs="Arial"/>
          <w:color w:val="002060"/>
          <w:sz w:val="24"/>
          <w:szCs w:val="24"/>
        </w:rPr>
        <w:t>Meem</w:t>
      </w:r>
      <w:proofErr w:type="spellEnd"/>
      <w:r w:rsidR="001D0B62" w:rsidRPr="00A81A97">
        <w:rPr>
          <w:rFonts w:eastAsia="Times New Roman" w:cs="Arial"/>
          <w:color w:val="002060"/>
          <w:sz w:val="24"/>
          <w:szCs w:val="24"/>
        </w:rPr>
        <w:t xml:space="preserve">. </w:t>
      </w:r>
      <w:proofErr w:type="spellStart"/>
      <w:r w:rsidR="001D0B62" w:rsidRPr="00A81A97">
        <w:rPr>
          <w:rFonts w:eastAsia="Times New Roman" w:cs="Arial"/>
          <w:color w:val="002060"/>
          <w:sz w:val="24"/>
          <w:szCs w:val="24"/>
        </w:rPr>
        <w:t>Tilka</w:t>
      </w:r>
      <w:proofErr w:type="spellEnd"/>
      <w:r w:rsidR="001D0B62" w:rsidRPr="00A81A97">
        <w:rPr>
          <w:rFonts w:eastAsia="Times New Roman" w:cs="Arial"/>
          <w:color w:val="002060"/>
          <w:sz w:val="24"/>
          <w:szCs w:val="24"/>
        </w:rPr>
        <w:t xml:space="preserve"> </w:t>
      </w:r>
      <w:proofErr w:type="spellStart"/>
      <w:r w:rsidR="001D0B62" w:rsidRPr="00A81A97">
        <w:rPr>
          <w:rFonts w:eastAsia="Times New Roman" w:cs="Arial"/>
          <w:color w:val="002060"/>
          <w:sz w:val="24"/>
          <w:szCs w:val="24"/>
        </w:rPr>
        <w:t>Aayaatul</w:t>
      </w:r>
      <w:proofErr w:type="spellEnd"/>
      <w:r w:rsidR="001D0B62" w:rsidRPr="00A81A97">
        <w:rPr>
          <w:rFonts w:eastAsia="Times New Roman" w:cs="Arial"/>
          <w:color w:val="002060"/>
          <w:sz w:val="24"/>
          <w:szCs w:val="24"/>
        </w:rPr>
        <w:t xml:space="preserve"> </w:t>
      </w:r>
      <w:proofErr w:type="spellStart"/>
      <w:r w:rsidR="001D0B62" w:rsidRPr="00A81A97">
        <w:rPr>
          <w:rFonts w:eastAsia="Times New Roman" w:cs="Arial"/>
          <w:color w:val="002060"/>
          <w:sz w:val="24"/>
          <w:szCs w:val="24"/>
        </w:rPr>
        <w:t>Kitabil</w:t>
      </w:r>
      <w:proofErr w:type="spellEnd"/>
      <w:r w:rsidR="001D0B62" w:rsidRPr="00A81A97">
        <w:rPr>
          <w:rFonts w:eastAsia="Times New Roman" w:cs="Arial"/>
          <w:color w:val="002060"/>
          <w:sz w:val="24"/>
          <w:szCs w:val="24"/>
        </w:rPr>
        <w:t xml:space="preserve"> </w:t>
      </w:r>
      <w:proofErr w:type="spellStart"/>
      <w:r w:rsidR="001D0B62" w:rsidRPr="00A81A97">
        <w:rPr>
          <w:rFonts w:eastAsia="Times New Roman" w:cs="Arial"/>
          <w:color w:val="002060"/>
          <w:sz w:val="24"/>
          <w:szCs w:val="24"/>
        </w:rPr>
        <w:t>Mubeen</w:t>
      </w:r>
      <w:proofErr w:type="spellEnd"/>
      <w:r w:rsidR="001D0B62" w:rsidRPr="00A81A97">
        <w:rPr>
          <w:rFonts w:eastAsia="Times New Roman" w:cs="Arial"/>
          <w:color w:val="002060"/>
          <w:sz w:val="24"/>
          <w:szCs w:val="24"/>
        </w:rPr>
        <w:t>……</w:t>
      </w:r>
      <w:r w:rsidR="005C3012" w:rsidRPr="00A81A97">
        <w:rPr>
          <w:rFonts w:eastAsia="Times New Roman" w:cs="Arial"/>
          <w:color w:val="002060"/>
          <w:sz w:val="24"/>
          <w:szCs w:val="24"/>
        </w:rPr>
        <w:t xml:space="preserve"> (many other inspirations – Rashid) Then </w:t>
      </w:r>
      <w:proofErr w:type="spellStart"/>
      <w:r w:rsidR="005C3012" w:rsidRPr="00A81A97">
        <w:rPr>
          <w:rFonts w:eastAsia="Times New Roman" w:cs="Arial"/>
          <w:color w:val="002060"/>
          <w:sz w:val="24"/>
          <w:szCs w:val="24"/>
        </w:rPr>
        <w:t>Hazrat</w:t>
      </w:r>
      <w:proofErr w:type="spellEnd"/>
      <w:r w:rsidR="005C3012" w:rsidRPr="00A81A97">
        <w:rPr>
          <w:rFonts w:eastAsia="Times New Roman" w:cs="Arial"/>
          <w:color w:val="002060"/>
          <w:sz w:val="24"/>
          <w:szCs w:val="24"/>
        </w:rPr>
        <w:t xml:space="preserve"> was shown some medicines for the sick lady and again inspiration: 5) Benefitted beyond expectation; 6) New life …… (many more inspirations – Rashid)” (Revelation No 1256 dated April 1908, Tazkirah, </w:t>
      </w:r>
      <w:r w:rsidR="005C3012" w:rsidRPr="00A81A97">
        <w:rPr>
          <w:rFonts w:eastAsia="Times New Roman" w:cs="Arial"/>
          <w:color w:val="002060"/>
          <w:sz w:val="24"/>
          <w:szCs w:val="24"/>
        </w:rPr>
        <w:lastRenderedPageBreak/>
        <w:t>Collection of Revelations of Mirza, 2</w:t>
      </w:r>
      <w:r w:rsidR="005C3012" w:rsidRPr="00A81A97">
        <w:rPr>
          <w:rFonts w:eastAsia="Times New Roman" w:cs="Arial"/>
          <w:color w:val="002060"/>
          <w:sz w:val="24"/>
          <w:szCs w:val="24"/>
          <w:vertAlign w:val="superscript"/>
        </w:rPr>
        <w:t>nd</w:t>
      </w:r>
      <w:r w:rsidR="005C3012" w:rsidRPr="00A81A97">
        <w:rPr>
          <w:rFonts w:eastAsia="Times New Roman" w:cs="Arial"/>
          <w:color w:val="002060"/>
          <w:sz w:val="24"/>
          <w:szCs w:val="24"/>
        </w:rPr>
        <w:t xml:space="preserve"> edition, p. 751; </w:t>
      </w:r>
      <w:proofErr w:type="spellStart"/>
      <w:r w:rsidR="005C3012" w:rsidRPr="00A81A97">
        <w:rPr>
          <w:rFonts w:eastAsia="Times New Roman" w:cs="Arial"/>
          <w:color w:val="002060"/>
          <w:sz w:val="24"/>
          <w:szCs w:val="24"/>
        </w:rPr>
        <w:t>Badr</w:t>
      </w:r>
      <w:proofErr w:type="spellEnd"/>
      <w:r w:rsidR="005C3012" w:rsidRPr="00A81A97">
        <w:rPr>
          <w:rFonts w:eastAsia="Times New Roman" w:cs="Arial"/>
          <w:color w:val="002060"/>
          <w:sz w:val="24"/>
          <w:szCs w:val="24"/>
        </w:rPr>
        <w:t xml:space="preserve"> vol.7 No. 16 dated 23</w:t>
      </w:r>
      <w:r w:rsidR="005C3012" w:rsidRPr="00A81A97">
        <w:rPr>
          <w:rFonts w:eastAsia="Times New Roman" w:cs="Arial"/>
          <w:color w:val="002060"/>
          <w:sz w:val="24"/>
          <w:szCs w:val="24"/>
          <w:vertAlign w:val="superscript"/>
        </w:rPr>
        <w:t>rd</w:t>
      </w:r>
      <w:r w:rsidR="005C3012" w:rsidRPr="00A81A97">
        <w:rPr>
          <w:rFonts w:eastAsia="Times New Roman" w:cs="Arial"/>
          <w:color w:val="002060"/>
          <w:sz w:val="24"/>
          <w:szCs w:val="24"/>
        </w:rPr>
        <w:t xml:space="preserve"> April 1908 p.8; </w:t>
      </w:r>
      <w:proofErr w:type="spellStart"/>
      <w:r w:rsidR="005C3012" w:rsidRPr="00A81A97">
        <w:rPr>
          <w:rFonts w:eastAsia="Times New Roman" w:cs="Arial"/>
          <w:color w:val="002060"/>
          <w:sz w:val="24"/>
          <w:szCs w:val="24"/>
        </w:rPr>
        <w:t>AlHakm</w:t>
      </w:r>
      <w:proofErr w:type="spellEnd"/>
      <w:r w:rsidR="005C3012" w:rsidRPr="00A81A97">
        <w:rPr>
          <w:rFonts w:eastAsia="Times New Roman" w:cs="Arial"/>
          <w:color w:val="002060"/>
          <w:sz w:val="24"/>
          <w:szCs w:val="24"/>
        </w:rPr>
        <w:t xml:space="preserve"> vol.12 No. 29 dated 22 April 1908 p. 1)</w:t>
      </w:r>
    </w:p>
    <w:p w:rsidR="001D0B62" w:rsidRPr="005C3012" w:rsidRDefault="005C3012" w:rsidP="00A81A97">
      <w:pPr>
        <w:pStyle w:val="ListParagraph"/>
        <w:numPr>
          <w:ilvl w:val="0"/>
          <w:numId w:val="3"/>
        </w:numPr>
        <w:ind w:right="-540"/>
        <w:rPr>
          <w:rFonts w:eastAsia="Times New Roman" w:cs="Arial"/>
          <w:color w:val="002060"/>
          <w:sz w:val="24"/>
          <w:szCs w:val="24"/>
        </w:rPr>
      </w:pPr>
      <w:r w:rsidRPr="005C3012">
        <w:rPr>
          <w:rFonts w:eastAsia="Times New Roman" w:cs="Arial"/>
          <w:color w:val="002060"/>
          <w:sz w:val="24"/>
          <w:szCs w:val="24"/>
        </w:rPr>
        <w:t>“Her name was Mohammadi Begum who ultimately died on 9</w:t>
      </w:r>
      <w:r w:rsidRPr="005C3012">
        <w:rPr>
          <w:rFonts w:eastAsia="Times New Roman" w:cs="Arial"/>
          <w:color w:val="002060"/>
          <w:sz w:val="24"/>
          <w:szCs w:val="24"/>
          <w:vertAlign w:val="superscript"/>
        </w:rPr>
        <w:t>th</w:t>
      </w:r>
      <w:r w:rsidRPr="005C3012">
        <w:rPr>
          <w:rFonts w:eastAsia="Times New Roman" w:cs="Arial"/>
          <w:color w:val="002060"/>
          <w:sz w:val="24"/>
          <w:szCs w:val="24"/>
        </w:rPr>
        <w:t xml:space="preserve"> October 1908.” (</w:t>
      </w:r>
      <w:r>
        <w:rPr>
          <w:rFonts w:eastAsia="Times New Roman" w:cs="Arial"/>
          <w:color w:val="002060"/>
          <w:sz w:val="24"/>
          <w:szCs w:val="24"/>
        </w:rPr>
        <w:t xml:space="preserve">Footnote on Revelation No 1256 dated April 1908, </w:t>
      </w:r>
      <w:r w:rsidRPr="005C3012">
        <w:rPr>
          <w:rFonts w:eastAsia="Times New Roman" w:cs="Arial"/>
          <w:color w:val="002060"/>
          <w:sz w:val="24"/>
          <w:szCs w:val="24"/>
        </w:rPr>
        <w:t>Tazkirah, Collection of Revelations of Mirza, 2</w:t>
      </w:r>
      <w:r w:rsidRPr="005C3012">
        <w:rPr>
          <w:rFonts w:eastAsia="Times New Roman" w:cs="Arial"/>
          <w:color w:val="002060"/>
          <w:sz w:val="24"/>
          <w:szCs w:val="24"/>
          <w:vertAlign w:val="superscript"/>
        </w:rPr>
        <w:t>nd</w:t>
      </w:r>
      <w:r w:rsidRPr="005C3012">
        <w:rPr>
          <w:rFonts w:eastAsia="Times New Roman" w:cs="Arial"/>
          <w:color w:val="002060"/>
          <w:sz w:val="24"/>
          <w:szCs w:val="24"/>
        </w:rPr>
        <w:t xml:space="preserve"> edition, p. 7</w:t>
      </w:r>
      <w:r>
        <w:rPr>
          <w:rFonts w:eastAsia="Times New Roman" w:cs="Arial"/>
          <w:color w:val="002060"/>
          <w:sz w:val="24"/>
          <w:szCs w:val="24"/>
        </w:rPr>
        <w:t>50)</w:t>
      </w:r>
    </w:p>
    <w:p w:rsidR="00A81A97" w:rsidRDefault="00A81A97" w:rsidP="00F1524D">
      <w:pPr>
        <w:ind w:left="-540" w:right="-540"/>
        <w:rPr>
          <w:rFonts w:eastAsia="Times New Roman" w:cs="Arial"/>
          <w:color w:val="002060"/>
          <w:sz w:val="24"/>
          <w:szCs w:val="24"/>
        </w:rPr>
      </w:pPr>
      <w:r>
        <w:rPr>
          <w:rFonts w:eastAsia="Times New Roman" w:cs="Arial"/>
          <w:color w:val="002060"/>
          <w:sz w:val="24"/>
          <w:szCs w:val="24"/>
        </w:rPr>
        <w:t xml:space="preserve">All the revelations/inspirations of Mirza Ghulam A Qadiani proved wrong and all his dreams were shattered. The divine boy with nine </w:t>
      </w:r>
      <w:proofErr w:type="gramStart"/>
      <w:r>
        <w:rPr>
          <w:rFonts w:eastAsia="Times New Roman" w:cs="Arial"/>
          <w:color w:val="002060"/>
          <w:sz w:val="24"/>
          <w:szCs w:val="24"/>
        </w:rPr>
        <w:t>names</w:t>
      </w:r>
      <w:proofErr w:type="gramEnd"/>
      <w:r>
        <w:rPr>
          <w:rFonts w:eastAsia="Times New Roman" w:cs="Arial"/>
          <w:color w:val="002060"/>
          <w:sz w:val="24"/>
          <w:szCs w:val="24"/>
        </w:rPr>
        <w:t xml:space="preserve"> who was supposed to have heralded the glorious victory</w:t>
      </w:r>
      <w:r w:rsidR="00F1524D">
        <w:rPr>
          <w:rFonts w:eastAsia="Times New Roman" w:cs="Arial"/>
          <w:color w:val="002060"/>
          <w:sz w:val="24"/>
          <w:szCs w:val="24"/>
        </w:rPr>
        <w:t xml:space="preserve"> and</w:t>
      </w:r>
      <w:r>
        <w:rPr>
          <w:rFonts w:eastAsia="Times New Roman" w:cs="Arial"/>
          <w:color w:val="002060"/>
          <w:sz w:val="24"/>
          <w:szCs w:val="24"/>
        </w:rPr>
        <w:t xml:space="preserve"> </w:t>
      </w:r>
      <w:r w:rsidR="00F1524D">
        <w:rPr>
          <w:rFonts w:eastAsia="Times New Roman" w:cs="Arial"/>
          <w:color w:val="002060"/>
          <w:sz w:val="24"/>
          <w:szCs w:val="24"/>
        </w:rPr>
        <w:t xml:space="preserve">untold riches </w:t>
      </w:r>
      <w:r>
        <w:rPr>
          <w:rFonts w:eastAsia="Times New Roman" w:cs="Arial"/>
          <w:color w:val="002060"/>
          <w:sz w:val="24"/>
          <w:szCs w:val="24"/>
        </w:rPr>
        <w:t>f</w:t>
      </w:r>
      <w:r w:rsidR="00F1524D">
        <w:rPr>
          <w:rFonts w:eastAsia="Times New Roman" w:cs="Arial"/>
          <w:color w:val="002060"/>
          <w:sz w:val="24"/>
          <w:szCs w:val="24"/>
        </w:rPr>
        <w:t>or the</w:t>
      </w:r>
      <w:r>
        <w:rPr>
          <w:rFonts w:eastAsia="Times New Roman" w:cs="Arial"/>
          <w:color w:val="002060"/>
          <w:sz w:val="24"/>
          <w:szCs w:val="24"/>
        </w:rPr>
        <w:t xml:space="preserve"> Jamaat and </w:t>
      </w:r>
      <w:r w:rsidR="00F1524D">
        <w:rPr>
          <w:rFonts w:eastAsia="Times New Roman" w:cs="Arial"/>
          <w:color w:val="002060"/>
          <w:sz w:val="24"/>
          <w:szCs w:val="24"/>
        </w:rPr>
        <w:t>doom for the opponents</w:t>
      </w:r>
      <w:r>
        <w:rPr>
          <w:rFonts w:eastAsia="Times New Roman" w:cs="Arial"/>
          <w:color w:val="002060"/>
          <w:sz w:val="24"/>
          <w:szCs w:val="24"/>
        </w:rPr>
        <w:t xml:space="preserve">, never came into this world. </w:t>
      </w:r>
      <w:r w:rsidR="00F1524D">
        <w:rPr>
          <w:rFonts w:eastAsia="Times New Roman" w:cs="Arial"/>
          <w:color w:val="002060"/>
          <w:sz w:val="24"/>
          <w:szCs w:val="24"/>
        </w:rPr>
        <w:t xml:space="preserve">Perhaps this is the reason why the glory that </w:t>
      </w:r>
      <w:proofErr w:type="spellStart"/>
      <w:r w:rsidR="00F1524D">
        <w:rPr>
          <w:rFonts w:eastAsia="Times New Roman" w:cs="Arial"/>
          <w:color w:val="002060"/>
          <w:sz w:val="24"/>
          <w:szCs w:val="24"/>
        </w:rPr>
        <w:t>Mirza’s</w:t>
      </w:r>
      <w:proofErr w:type="spellEnd"/>
      <w:r w:rsidR="00F1524D">
        <w:rPr>
          <w:rFonts w:eastAsia="Times New Roman" w:cs="Arial"/>
          <w:color w:val="002060"/>
          <w:sz w:val="24"/>
          <w:szCs w:val="24"/>
        </w:rPr>
        <w:t xml:space="preserve"> god promised him never materialized!!</w:t>
      </w:r>
    </w:p>
    <w:p w:rsidR="00B42189" w:rsidRDefault="00A81A97" w:rsidP="00471A6C">
      <w:pPr>
        <w:ind w:left="-540" w:right="-540"/>
        <w:rPr>
          <w:rFonts w:eastAsia="Times New Roman" w:cs="Arial"/>
          <w:color w:val="002060"/>
          <w:sz w:val="24"/>
          <w:szCs w:val="24"/>
        </w:rPr>
      </w:pPr>
      <w:r>
        <w:rPr>
          <w:rFonts w:eastAsia="Times New Roman" w:cs="Arial"/>
          <w:color w:val="002060"/>
          <w:sz w:val="24"/>
          <w:szCs w:val="24"/>
        </w:rPr>
        <w:t>Of</w:t>
      </w:r>
      <w:r w:rsidR="00356EBA">
        <w:rPr>
          <w:rFonts w:eastAsia="Times New Roman" w:cs="Arial"/>
          <w:color w:val="002060"/>
          <w:sz w:val="24"/>
          <w:szCs w:val="24"/>
        </w:rPr>
        <w:t xml:space="preserve"> course Mirza Ghulam and his followers gave a lot of explanations to </w:t>
      </w:r>
      <w:r w:rsidR="00471A6C">
        <w:rPr>
          <w:rFonts w:eastAsia="Times New Roman" w:cs="Arial"/>
          <w:color w:val="002060"/>
          <w:sz w:val="24"/>
          <w:szCs w:val="24"/>
        </w:rPr>
        <w:t xml:space="preserve">wriggle out of this </w:t>
      </w:r>
      <w:r w:rsidR="00356EBA">
        <w:rPr>
          <w:rFonts w:eastAsia="Times New Roman" w:cs="Arial"/>
          <w:color w:val="002060"/>
          <w:sz w:val="24"/>
          <w:szCs w:val="24"/>
        </w:rPr>
        <w:t>failed prophecy. But the fact remains.</w:t>
      </w:r>
    </w:p>
    <w:p w:rsidR="00C839A8" w:rsidRDefault="00471A6C" w:rsidP="00DA1C69">
      <w:pPr>
        <w:ind w:left="-540" w:right="-540"/>
        <w:rPr>
          <w:rFonts w:eastAsia="Times New Roman" w:cs="Arial"/>
          <w:color w:val="002060"/>
          <w:sz w:val="24"/>
          <w:szCs w:val="24"/>
        </w:rPr>
      </w:pPr>
      <w:r>
        <w:rPr>
          <w:rFonts w:eastAsia="Times New Roman" w:cs="Arial"/>
          <w:color w:val="002060"/>
          <w:sz w:val="24"/>
          <w:szCs w:val="24"/>
        </w:rPr>
        <w:t xml:space="preserve">One of the disciples of Mirza Ghulam, </w:t>
      </w:r>
      <w:proofErr w:type="spellStart"/>
      <w:r>
        <w:rPr>
          <w:rFonts w:eastAsia="Times New Roman" w:cs="Arial"/>
          <w:color w:val="002060"/>
          <w:sz w:val="24"/>
          <w:szCs w:val="24"/>
        </w:rPr>
        <w:t>Abul</w:t>
      </w:r>
      <w:proofErr w:type="spellEnd"/>
      <w:r>
        <w:rPr>
          <w:rFonts w:eastAsia="Times New Roman" w:cs="Arial"/>
          <w:color w:val="002060"/>
          <w:sz w:val="24"/>
          <w:szCs w:val="24"/>
        </w:rPr>
        <w:t xml:space="preserve"> </w:t>
      </w:r>
      <w:proofErr w:type="spellStart"/>
      <w:r>
        <w:rPr>
          <w:rFonts w:eastAsia="Times New Roman" w:cs="Arial"/>
          <w:color w:val="002060"/>
          <w:sz w:val="24"/>
          <w:szCs w:val="24"/>
        </w:rPr>
        <w:t>Fazal</w:t>
      </w:r>
      <w:proofErr w:type="spellEnd"/>
      <w:r>
        <w:rPr>
          <w:rFonts w:eastAsia="Times New Roman" w:cs="Arial"/>
          <w:color w:val="002060"/>
          <w:sz w:val="24"/>
          <w:szCs w:val="24"/>
        </w:rPr>
        <w:t xml:space="preserve"> Mohammed </w:t>
      </w:r>
      <w:proofErr w:type="spellStart"/>
      <w:r>
        <w:rPr>
          <w:rFonts w:eastAsia="Times New Roman" w:cs="Arial"/>
          <w:color w:val="002060"/>
          <w:sz w:val="24"/>
          <w:szCs w:val="24"/>
        </w:rPr>
        <w:t>Manzoor</w:t>
      </w:r>
      <w:proofErr w:type="spellEnd"/>
      <w:r>
        <w:rPr>
          <w:rFonts w:eastAsia="Times New Roman" w:cs="Arial"/>
          <w:color w:val="002060"/>
          <w:sz w:val="24"/>
          <w:szCs w:val="24"/>
        </w:rPr>
        <w:t xml:space="preserve"> </w:t>
      </w:r>
      <w:proofErr w:type="spellStart"/>
      <w:r>
        <w:rPr>
          <w:rFonts w:eastAsia="Times New Roman" w:cs="Arial"/>
          <w:color w:val="002060"/>
          <w:sz w:val="24"/>
          <w:szCs w:val="24"/>
        </w:rPr>
        <w:t>Ilahi</w:t>
      </w:r>
      <w:proofErr w:type="spellEnd"/>
      <w:r>
        <w:rPr>
          <w:rFonts w:eastAsia="Times New Roman" w:cs="Arial"/>
          <w:color w:val="002060"/>
          <w:sz w:val="24"/>
          <w:szCs w:val="24"/>
        </w:rPr>
        <w:t xml:space="preserve"> published “</w:t>
      </w:r>
      <w:proofErr w:type="spellStart"/>
      <w:r>
        <w:rPr>
          <w:rFonts w:eastAsia="Times New Roman" w:cs="Arial"/>
          <w:color w:val="002060"/>
          <w:sz w:val="24"/>
          <w:szCs w:val="24"/>
        </w:rPr>
        <w:t>AlBushra</w:t>
      </w:r>
      <w:proofErr w:type="spellEnd"/>
      <w:r>
        <w:rPr>
          <w:rFonts w:eastAsia="Times New Roman" w:cs="Arial"/>
          <w:color w:val="002060"/>
          <w:sz w:val="24"/>
          <w:szCs w:val="24"/>
        </w:rPr>
        <w:t xml:space="preserve">”, the collection of daily inspirations of Mirza Saheb during the </w:t>
      </w:r>
      <w:proofErr w:type="spellStart"/>
      <w:r>
        <w:rPr>
          <w:rFonts w:eastAsia="Times New Roman" w:cs="Arial"/>
          <w:color w:val="002060"/>
          <w:sz w:val="24"/>
          <w:szCs w:val="24"/>
        </w:rPr>
        <w:t>khilafat</w:t>
      </w:r>
      <w:proofErr w:type="spellEnd"/>
      <w:r>
        <w:rPr>
          <w:rFonts w:eastAsia="Times New Roman" w:cs="Arial"/>
          <w:color w:val="002060"/>
          <w:sz w:val="24"/>
          <w:szCs w:val="24"/>
        </w:rPr>
        <w:t xml:space="preserve"> of Hakim </w:t>
      </w:r>
      <w:proofErr w:type="spellStart"/>
      <w:r>
        <w:rPr>
          <w:rFonts w:eastAsia="Times New Roman" w:cs="Arial"/>
          <w:color w:val="002060"/>
          <w:sz w:val="24"/>
          <w:szCs w:val="24"/>
        </w:rPr>
        <w:t>Nuruddin</w:t>
      </w:r>
      <w:proofErr w:type="spellEnd"/>
      <w:r>
        <w:rPr>
          <w:rFonts w:eastAsia="Times New Roman" w:cs="Arial"/>
          <w:color w:val="002060"/>
          <w:sz w:val="24"/>
          <w:szCs w:val="24"/>
        </w:rPr>
        <w:t>. He writes the following note on this inspiration:</w:t>
      </w:r>
    </w:p>
    <w:p w:rsidR="00471A6C" w:rsidRDefault="00471A6C" w:rsidP="00471A6C">
      <w:pPr>
        <w:pStyle w:val="ListParagraph"/>
        <w:numPr>
          <w:ilvl w:val="0"/>
          <w:numId w:val="5"/>
        </w:numPr>
        <w:ind w:right="-540"/>
        <w:rPr>
          <w:rFonts w:eastAsia="Times New Roman" w:cs="Arial"/>
          <w:color w:val="002060"/>
          <w:sz w:val="24"/>
          <w:szCs w:val="24"/>
        </w:rPr>
      </w:pPr>
      <w:r w:rsidRPr="00471A6C">
        <w:rPr>
          <w:rFonts w:eastAsia="Times New Roman" w:cs="Arial"/>
          <w:color w:val="002060"/>
          <w:sz w:val="24"/>
          <w:szCs w:val="24"/>
        </w:rPr>
        <w:t xml:space="preserve">“Allah knows best when and how this prophecy will be fulfilled. Although </w:t>
      </w:r>
      <w:proofErr w:type="spellStart"/>
      <w:r w:rsidRPr="00471A6C">
        <w:rPr>
          <w:rFonts w:eastAsia="Times New Roman" w:cs="Arial"/>
          <w:color w:val="002060"/>
          <w:sz w:val="24"/>
          <w:szCs w:val="24"/>
        </w:rPr>
        <w:t>Hazrat</w:t>
      </w:r>
      <w:proofErr w:type="spellEnd"/>
      <w:r w:rsidRPr="00471A6C">
        <w:rPr>
          <w:rFonts w:eastAsia="Times New Roman" w:cs="Arial"/>
          <w:color w:val="002060"/>
          <w:sz w:val="24"/>
          <w:szCs w:val="24"/>
        </w:rPr>
        <w:t>-e-</w:t>
      </w:r>
      <w:proofErr w:type="spellStart"/>
      <w:r w:rsidRPr="00471A6C">
        <w:rPr>
          <w:rFonts w:eastAsia="Times New Roman" w:cs="Arial"/>
          <w:color w:val="002060"/>
          <w:sz w:val="24"/>
          <w:szCs w:val="24"/>
        </w:rPr>
        <w:t>Aqdas</w:t>
      </w:r>
      <w:proofErr w:type="spellEnd"/>
      <w:r w:rsidRPr="00471A6C">
        <w:rPr>
          <w:rFonts w:eastAsia="Times New Roman" w:cs="Arial"/>
          <w:color w:val="002060"/>
          <w:sz w:val="24"/>
          <w:szCs w:val="24"/>
        </w:rPr>
        <w:t xml:space="preserve"> had </w:t>
      </w:r>
      <w:r>
        <w:rPr>
          <w:rFonts w:eastAsia="Times New Roman" w:cs="Arial"/>
          <w:color w:val="002060"/>
          <w:sz w:val="24"/>
          <w:szCs w:val="24"/>
        </w:rPr>
        <w:t>pronounced its happening through Mohammadi Begum but since she has died, there is now no specification of this name. In any case this prophecy is from the “</w:t>
      </w:r>
      <w:proofErr w:type="spellStart"/>
      <w:r>
        <w:rPr>
          <w:rFonts w:eastAsia="Times New Roman" w:cs="Arial"/>
          <w:color w:val="002060"/>
          <w:sz w:val="24"/>
          <w:szCs w:val="24"/>
        </w:rPr>
        <w:t>mutashaabihaat</w:t>
      </w:r>
      <w:proofErr w:type="spellEnd"/>
      <w:r>
        <w:rPr>
          <w:rFonts w:eastAsia="Times New Roman" w:cs="Arial"/>
          <w:color w:val="002060"/>
          <w:sz w:val="24"/>
          <w:szCs w:val="24"/>
        </w:rPr>
        <w:t>”</w:t>
      </w:r>
      <w:r w:rsidR="001720F7">
        <w:rPr>
          <w:rFonts w:eastAsia="Times New Roman" w:cs="Arial"/>
          <w:color w:val="002060"/>
          <w:sz w:val="24"/>
          <w:szCs w:val="24"/>
        </w:rPr>
        <w:t>.” (</w:t>
      </w:r>
      <w:proofErr w:type="spellStart"/>
      <w:r w:rsidR="001720F7">
        <w:rPr>
          <w:rFonts w:eastAsia="Times New Roman" w:cs="Arial"/>
          <w:color w:val="002060"/>
          <w:sz w:val="24"/>
          <w:szCs w:val="24"/>
        </w:rPr>
        <w:t>AlBushra</w:t>
      </w:r>
      <w:proofErr w:type="spellEnd"/>
      <w:r w:rsidR="001720F7">
        <w:rPr>
          <w:rFonts w:eastAsia="Times New Roman" w:cs="Arial"/>
          <w:color w:val="002060"/>
          <w:sz w:val="24"/>
          <w:szCs w:val="24"/>
        </w:rPr>
        <w:t>, vol. 2 p. 116)</w:t>
      </w:r>
    </w:p>
    <w:p w:rsidR="00DA1C69" w:rsidRDefault="00DA1C69" w:rsidP="00030CB8">
      <w:pPr>
        <w:ind w:left="-540" w:right="-540"/>
        <w:rPr>
          <w:rFonts w:eastAsia="Times New Roman" w:cs="Arial"/>
          <w:color w:val="002060"/>
          <w:sz w:val="24"/>
          <w:szCs w:val="24"/>
        </w:rPr>
      </w:pPr>
      <w:r>
        <w:rPr>
          <w:rFonts w:eastAsia="Times New Roman" w:cs="Arial"/>
          <w:color w:val="002060"/>
          <w:sz w:val="24"/>
          <w:szCs w:val="24"/>
        </w:rPr>
        <w:t>‘</w:t>
      </w:r>
      <w:proofErr w:type="spellStart"/>
      <w:r>
        <w:rPr>
          <w:rFonts w:eastAsia="Times New Roman" w:cs="Arial"/>
          <w:color w:val="002060"/>
          <w:sz w:val="24"/>
          <w:szCs w:val="24"/>
        </w:rPr>
        <w:t>Mutashaabihaat</w:t>
      </w:r>
      <w:proofErr w:type="spellEnd"/>
      <w:r>
        <w:rPr>
          <w:rFonts w:eastAsia="Times New Roman" w:cs="Arial"/>
          <w:color w:val="002060"/>
          <w:sz w:val="24"/>
          <w:szCs w:val="24"/>
        </w:rPr>
        <w:t xml:space="preserve">’ indeed!! </w:t>
      </w:r>
      <w:proofErr w:type="spellStart"/>
      <w:r>
        <w:rPr>
          <w:rFonts w:eastAsia="Times New Roman" w:cs="Arial"/>
          <w:color w:val="002060"/>
          <w:sz w:val="24"/>
          <w:szCs w:val="24"/>
        </w:rPr>
        <w:t>Mutashaabihaat</w:t>
      </w:r>
      <w:proofErr w:type="spellEnd"/>
      <w:r>
        <w:rPr>
          <w:rFonts w:eastAsia="Times New Roman" w:cs="Arial"/>
          <w:color w:val="002060"/>
          <w:sz w:val="24"/>
          <w:szCs w:val="24"/>
        </w:rPr>
        <w:t xml:space="preserve"> refers to such verses whose meaning is not clear but according to Mirza Saheb those who are knowledgeable are given the wisdom (See </w:t>
      </w:r>
      <w:proofErr w:type="spellStart"/>
      <w:r>
        <w:rPr>
          <w:rFonts w:eastAsia="Times New Roman" w:cs="Arial"/>
          <w:color w:val="002060"/>
          <w:sz w:val="24"/>
          <w:szCs w:val="24"/>
        </w:rPr>
        <w:t>Haqeeqatul</w:t>
      </w:r>
      <w:proofErr w:type="spellEnd"/>
      <w:r>
        <w:rPr>
          <w:rFonts w:eastAsia="Times New Roman" w:cs="Arial"/>
          <w:color w:val="002060"/>
          <w:sz w:val="24"/>
          <w:szCs w:val="24"/>
        </w:rPr>
        <w:t xml:space="preserve"> </w:t>
      </w:r>
      <w:proofErr w:type="spellStart"/>
      <w:r>
        <w:rPr>
          <w:rFonts w:eastAsia="Times New Roman" w:cs="Arial"/>
          <w:color w:val="002060"/>
          <w:sz w:val="24"/>
          <w:szCs w:val="24"/>
        </w:rPr>
        <w:t>Wahi</w:t>
      </w:r>
      <w:proofErr w:type="spellEnd"/>
      <w:r>
        <w:rPr>
          <w:rFonts w:eastAsia="Times New Roman" w:cs="Arial"/>
          <w:color w:val="002060"/>
          <w:sz w:val="24"/>
          <w:szCs w:val="24"/>
        </w:rPr>
        <w:t xml:space="preserve"> p.170). Besides Mirza Saheb had received repeated inspirations/revelations regarding this prophecy and SEVEN names were categorically mentioned. So it is no longer one of the </w:t>
      </w:r>
      <w:proofErr w:type="spellStart"/>
      <w:r>
        <w:rPr>
          <w:rFonts w:eastAsia="Times New Roman" w:cs="Arial"/>
          <w:color w:val="002060"/>
          <w:sz w:val="24"/>
          <w:szCs w:val="24"/>
        </w:rPr>
        <w:t>mutashaabihaat</w:t>
      </w:r>
      <w:proofErr w:type="spellEnd"/>
      <w:r>
        <w:rPr>
          <w:rFonts w:eastAsia="Times New Roman" w:cs="Arial"/>
          <w:color w:val="002060"/>
          <w:sz w:val="24"/>
          <w:szCs w:val="24"/>
        </w:rPr>
        <w:t>.</w:t>
      </w:r>
    </w:p>
    <w:p w:rsidR="00DA1C69" w:rsidRDefault="00DA1C69" w:rsidP="00030CB8">
      <w:pPr>
        <w:ind w:left="-540" w:right="-540"/>
        <w:rPr>
          <w:rFonts w:eastAsia="Times New Roman" w:cs="Arial"/>
          <w:color w:val="002060"/>
          <w:sz w:val="24"/>
          <w:szCs w:val="24"/>
        </w:rPr>
      </w:pPr>
      <w:r>
        <w:rPr>
          <w:rFonts w:eastAsia="Times New Roman" w:cs="Arial"/>
          <w:color w:val="002060"/>
          <w:sz w:val="24"/>
          <w:szCs w:val="24"/>
        </w:rPr>
        <w:t>Another attempt to explain this prophecy:</w:t>
      </w:r>
    </w:p>
    <w:p w:rsidR="00DA1C69" w:rsidRPr="00E40A35" w:rsidRDefault="00DA1C69" w:rsidP="00E40A35">
      <w:pPr>
        <w:pStyle w:val="ListParagraph"/>
        <w:numPr>
          <w:ilvl w:val="0"/>
          <w:numId w:val="5"/>
        </w:numPr>
        <w:ind w:right="-540"/>
        <w:rPr>
          <w:rFonts w:eastAsia="Times New Roman" w:cs="Arial"/>
          <w:color w:val="002060"/>
          <w:sz w:val="24"/>
          <w:szCs w:val="24"/>
        </w:rPr>
      </w:pPr>
      <w:r w:rsidRPr="00E40A35">
        <w:rPr>
          <w:rFonts w:eastAsia="Times New Roman" w:cs="Arial"/>
          <w:color w:val="002060"/>
          <w:sz w:val="24"/>
          <w:szCs w:val="24"/>
        </w:rPr>
        <w:t>“</w:t>
      </w:r>
      <w:proofErr w:type="spellStart"/>
      <w:r w:rsidRPr="00E40A35">
        <w:rPr>
          <w:rFonts w:eastAsia="Times New Roman" w:cs="Arial"/>
          <w:color w:val="002060"/>
          <w:sz w:val="24"/>
          <w:szCs w:val="24"/>
        </w:rPr>
        <w:t>Hazrat</w:t>
      </w:r>
      <w:proofErr w:type="spellEnd"/>
      <w:r w:rsidRPr="00E40A35">
        <w:rPr>
          <w:rFonts w:eastAsia="Times New Roman" w:cs="Arial"/>
          <w:color w:val="002060"/>
          <w:sz w:val="24"/>
          <w:szCs w:val="24"/>
        </w:rPr>
        <w:t xml:space="preserve"> Saheb (Mirza Ghulam) has clearly stated that identity of </w:t>
      </w:r>
      <w:proofErr w:type="spellStart"/>
      <w:r w:rsidRPr="00E40A35">
        <w:rPr>
          <w:rFonts w:eastAsia="Times New Roman" w:cs="Arial"/>
          <w:color w:val="002060"/>
          <w:sz w:val="24"/>
          <w:szCs w:val="24"/>
        </w:rPr>
        <w:t>Manzoor</w:t>
      </w:r>
      <w:proofErr w:type="spellEnd"/>
      <w:r w:rsidRPr="00E40A35">
        <w:rPr>
          <w:rFonts w:eastAsia="Times New Roman" w:cs="Arial"/>
          <w:color w:val="002060"/>
          <w:sz w:val="24"/>
          <w:szCs w:val="24"/>
        </w:rPr>
        <w:t xml:space="preserve"> Mohammed cannot be determined, neither has the inspiration established that. </w:t>
      </w:r>
      <w:proofErr w:type="spellStart"/>
      <w:r w:rsidRPr="00E40A35">
        <w:rPr>
          <w:rFonts w:eastAsia="Times New Roman" w:cs="Arial"/>
          <w:color w:val="002060"/>
          <w:sz w:val="24"/>
          <w:szCs w:val="24"/>
        </w:rPr>
        <w:t>Hazrat</w:t>
      </w:r>
      <w:proofErr w:type="spellEnd"/>
      <w:r w:rsidRPr="00E40A35">
        <w:rPr>
          <w:rFonts w:eastAsia="Times New Roman" w:cs="Arial"/>
          <w:color w:val="002060"/>
          <w:sz w:val="24"/>
          <w:szCs w:val="24"/>
        </w:rPr>
        <w:t xml:space="preserve"> Saheb did not </w:t>
      </w:r>
      <w:r w:rsidR="00E40A35" w:rsidRPr="00E40A35">
        <w:rPr>
          <w:rFonts w:eastAsia="Times New Roman" w:cs="Arial"/>
          <w:color w:val="002060"/>
          <w:sz w:val="24"/>
          <w:szCs w:val="24"/>
        </w:rPr>
        <w:t xml:space="preserve">necessarily indicate that by </w:t>
      </w:r>
      <w:proofErr w:type="spellStart"/>
      <w:r w:rsidR="00E40A35" w:rsidRPr="00E40A35">
        <w:rPr>
          <w:rFonts w:eastAsia="Times New Roman" w:cs="Arial"/>
          <w:color w:val="002060"/>
          <w:sz w:val="24"/>
          <w:szCs w:val="24"/>
        </w:rPr>
        <w:t>Manzoor</w:t>
      </w:r>
      <w:proofErr w:type="spellEnd"/>
      <w:r w:rsidR="00E40A35" w:rsidRPr="00E40A35">
        <w:rPr>
          <w:rFonts w:eastAsia="Times New Roman" w:cs="Arial"/>
          <w:color w:val="002060"/>
          <w:sz w:val="24"/>
          <w:szCs w:val="24"/>
        </w:rPr>
        <w:t xml:space="preserve"> Mohammed </w:t>
      </w:r>
      <w:proofErr w:type="spellStart"/>
      <w:r w:rsidR="00E40A35" w:rsidRPr="00E40A35">
        <w:rPr>
          <w:rFonts w:eastAsia="Times New Roman" w:cs="Arial"/>
          <w:color w:val="002060"/>
          <w:sz w:val="24"/>
          <w:szCs w:val="24"/>
        </w:rPr>
        <w:t>Mian</w:t>
      </w:r>
      <w:proofErr w:type="spellEnd"/>
      <w:r w:rsidR="00E40A35" w:rsidRPr="00E40A35">
        <w:rPr>
          <w:rFonts w:eastAsia="Times New Roman" w:cs="Arial"/>
          <w:color w:val="002060"/>
          <w:sz w:val="24"/>
          <w:szCs w:val="24"/>
        </w:rPr>
        <w:t xml:space="preserve"> </w:t>
      </w:r>
      <w:proofErr w:type="spellStart"/>
      <w:r w:rsidR="00E40A35" w:rsidRPr="00E40A35">
        <w:rPr>
          <w:rFonts w:eastAsia="Times New Roman" w:cs="Arial"/>
          <w:color w:val="002060"/>
          <w:sz w:val="24"/>
          <w:szCs w:val="24"/>
        </w:rPr>
        <w:t>Manzoor</w:t>
      </w:r>
      <w:proofErr w:type="spellEnd"/>
      <w:r w:rsidR="00E40A35" w:rsidRPr="00E40A35">
        <w:rPr>
          <w:rFonts w:eastAsia="Times New Roman" w:cs="Arial"/>
          <w:color w:val="002060"/>
          <w:sz w:val="24"/>
          <w:szCs w:val="24"/>
        </w:rPr>
        <w:t xml:space="preserve"> Mohammed is meant. This is a dream and in dreams names are mentioned according to the qualities. Therefore by </w:t>
      </w:r>
      <w:proofErr w:type="spellStart"/>
      <w:r w:rsidR="00E40A35" w:rsidRPr="00E40A35">
        <w:rPr>
          <w:rFonts w:eastAsia="Times New Roman" w:cs="Arial"/>
          <w:color w:val="002060"/>
          <w:sz w:val="24"/>
          <w:szCs w:val="24"/>
        </w:rPr>
        <w:t>Manzoor</w:t>
      </w:r>
      <w:proofErr w:type="spellEnd"/>
      <w:r w:rsidR="00E40A35" w:rsidRPr="00E40A35">
        <w:rPr>
          <w:rFonts w:eastAsia="Times New Roman" w:cs="Arial"/>
          <w:color w:val="002060"/>
          <w:sz w:val="24"/>
          <w:szCs w:val="24"/>
        </w:rPr>
        <w:t xml:space="preserve"> Mohammed no one is meant except </w:t>
      </w:r>
      <w:proofErr w:type="spellStart"/>
      <w:r w:rsidR="00E40A35" w:rsidRPr="00E40A35">
        <w:rPr>
          <w:rFonts w:eastAsia="Times New Roman" w:cs="Arial"/>
          <w:color w:val="002060"/>
          <w:sz w:val="24"/>
          <w:szCs w:val="24"/>
        </w:rPr>
        <w:t>Hazrat</w:t>
      </w:r>
      <w:proofErr w:type="spellEnd"/>
      <w:r w:rsidR="00E40A35" w:rsidRPr="00E40A35">
        <w:rPr>
          <w:rFonts w:eastAsia="Times New Roman" w:cs="Arial"/>
          <w:color w:val="002060"/>
          <w:sz w:val="24"/>
          <w:szCs w:val="24"/>
        </w:rPr>
        <w:t xml:space="preserve"> </w:t>
      </w:r>
      <w:proofErr w:type="spellStart"/>
      <w:r w:rsidR="00E40A35" w:rsidRPr="00E40A35">
        <w:rPr>
          <w:rFonts w:eastAsia="Times New Roman" w:cs="Arial"/>
          <w:color w:val="002060"/>
          <w:sz w:val="24"/>
          <w:szCs w:val="24"/>
        </w:rPr>
        <w:t>Maseeh</w:t>
      </w:r>
      <w:proofErr w:type="spellEnd"/>
      <w:r w:rsidR="00E40A35" w:rsidRPr="00E40A35">
        <w:rPr>
          <w:rFonts w:eastAsia="Times New Roman" w:cs="Arial"/>
          <w:color w:val="002060"/>
          <w:sz w:val="24"/>
          <w:szCs w:val="24"/>
        </w:rPr>
        <w:t xml:space="preserve"> </w:t>
      </w:r>
      <w:proofErr w:type="spellStart"/>
      <w:r w:rsidR="00E40A35" w:rsidRPr="00E40A35">
        <w:rPr>
          <w:rFonts w:eastAsia="Times New Roman" w:cs="Arial"/>
          <w:color w:val="002060"/>
          <w:sz w:val="24"/>
          <w:szCs w:val="24"/>
        </w:rPr>
        <w:t>Mowood</w:t>
      </w:r>
      <w:proofErr w:type="spellEnd"/>
      <w:r w:rsidR="00E40A35" w:rsidRPr="00E40A35">
        <w:rPr>
          <w:rFonts w:eastAsia="Times New Roman" w:cs="Arial"/>
          <w:color w:val="002060"/>
          <w:sz w:val="24"/>
          <w:szCs w:val="24"/>
        </w:rPr>
        <w:t xml:space="preserve"> and </w:t>
      </w:r>
      <w:proofErr w:type="spellStart"/>
      <w:r w:rsidR="00E40A35" w:rsidRPr="00E40A35">
        <w:rPr>
          <w:rFonts w:eastAsia="Times New Roman" w:cs="Arial"/>
          <w:color w:val="002060"/>
          <w:sz w:val="24"/>
          <w:szCs w:val="24"/>
        </w:rPr>
        <w:t>Basheerud</w:t>
      </w:r>
      <w:proofErr w:type="spellEnd"/>
      <w:r w:rsidR="00E40A35" w:rsidRPr="00E40A35">
        <w:rPr>
          <w:rFonts w:eastAsia="Times New Roman" w:cs="Arial"/>
          <w:color w:val="002060"/>
          <w:sz w:val="24"/>
          <w:szCs w:val="24"/>
        </w:rPr>
        <w:t xml:space="preserve"> </w:t>
      </w:r>
      <w:proofErr w:type="spellStart"/>
      <w:r w:rsidR="00E40A35" w:rsidRPr="00E40A35">
        <w:rPr>
          <w:rFonts w:eastAsia="Times New Roman" w:cs="Arial"/>
          <w:color w:val="002060"/>
          <w:sz w:val="24"/>
          <w:szCs w:val="24"/>
        </w:rPr>
        <w:t>Daula</w:t>
      </w:r>
      <w:proofErr w:type="spellEnd"/>
      <w:r w:rsidR="00E40A35" w:rsidRPr="00E40A35">
        <w:rPr>
          <w:rFonts w:eastAsia="Times New Roman" w:cs="Arial"/>
          <w:color w:val="002060"/>
          <w:sz w:val="24"/>
          <w:szCs w:val="24"/>
        </w:rPr>
        <w:t xml:space="preserve"> is Mirza </w:t>
      </w:r>
      <w:proofErr w:type="spellStart"/>
      <w:r w:rsidR="00E40A35" w:rsidRPr="00E40A35">
        <w:rPr>
          <w:rFonts w:eastAsia="Times New Roman" w:cs="Arial"/>
          <w:color w:val="002060"/>
          <w:sz w:val="24"/>
          <w:szCs w:val="24"/>
        </w:rPr>
        <w:t>Basheeruddin</w:t>
      </w:r>
      <w:proofErr w:type="spellEnd"/>
      <w:r w:rsidR="00E40A35" w:rsidRPr="00E40A35">
        <w:rPr>
          <w:rFonts w:eastAsia="Times New Roman" w:cs="Arial"/>
          <w:color w:val="002060"/>
          <w:sz w:val="24"/>
          <w:szCs w:val="24"/>
        </w:rPr>
        <w:t xml:space="preserve"> </w:t>
      </w:r>
      <w:proofErr w:type="spellStart"/>
      <w:r w:rsidR="00E40A35" w:rsidRPr="00E40A35">
        <w:rPr>
          <w:rFonts w:eastAsia="Times New Roman" w:cs="Arial"/>
          <w:color w:val="002060"/>
          <w:sz w:val="24"/>
          <w:szCs w:val="24"/>
        </w:rPr>
        <w:t>Mahmood</w:t>
      </w:r>
      <w:proofErr w:type="spellEnd"/>
      <w:r w:rsidR="00E40A35" w:rsidRPr="00E40A35">
        <w:rPr>
          <w:rFonts w:eastAsia="Times New Roman" w:cs="Arial"/>
          <w:color w:val="002060"/>
          <w:sz w:val="24"/>
          <w:szCs w:val="24"/>
        </w:rPr>
        <w:t xml:space="preserve"> Ahmad who is also </w:t>
      </w:r>
      <w:proofErr w:type="spellStart"/>
      <w:r w:rsidR="00E40A35" w:rsidRPr="00E40A35">
        <w:rPr>
          <w:rFonts w:eastAsia="Times New Roman" w:cs="Arial"/>
          <w:color w:val="002060"/>
          <w:sz w:val="24"/>
          <w:szCs w:val="24"/>
        </w:rPr>
        <w:t>Alam</w:t>
      </w:r>
      <w:proofErr w:type="spellEnd"/>
      <w:r w:rsidR="00E40A35" w:rsidRPr="00E40A35">
        <w:rPr>
          <w:rFonts w:eastAsia="Times New Roman" w:cs="Arial"/>
          <w:color w:val="002060"/>
          <w:sz w:val="24"/>
          <w:szCs w:val="24"/>
        </w:rPr>
        <w:t xml:space="preserve"> </w:t>
      </w:r>
      <w:proofErr w:type="spellStart"/>
      <w:r w:rsidR="00E40A35" w:rsidRPr="00E40A35">
        <w:rPr>
          <w:rFonts w:eastAsia="Times New Roman" w:cs="Arial"/>
          <w:color w:val="002060"/>
          <w:sz w:val="24"/>
          <w:szCs w:val="24"/>
        </w:rPr>
        <w:t>Kabab</w:t>
      </w:r>
      <w:proofErr w:type="spellEnd"/>
      <w:r w:rsidR="00E40A35" w:rsidRPr="00E40A35">
        <w:rPr>
          <w:rFonts w:eastAsia="Times New Roman" w:cs="Arial"/>
          <w:color w:val="002060"/>
          <w:sz w:val="24"/>
          <w:szCs w:val="24"/>
        </w:rPr>
        <w:t>.” (Pocket Book Ahmadiyya p. 453)</w:t>
      </w:r>
    </w:p>
    <w:p w:rsidR="00356EBA" w:rsidRDefault="003108BD" w:rsidP="00C839A8">
      <w:pPr>
        <w:ind w:left="-540" w:right="-540"/>
        <w:rPr>
          <w:rFonts w:eastAsia="Times New Roman" w:cs="Arial"/>
          <w:color w:val="002060"/>
          <w:sz w:val="24"/>
          <w:szCs w:val="24"/>
        </w:rPr>
      </w:pPr>
      <w:r>
        <w:rPr>
          <w:rFonts w:eastAsia="Times New Roman" w:cs="Arial"/>
          <w:color w:val="002060"/>
          <w:sz w:val="24"/>
          <w:szCs w:val="24"/>
        </w:rPr>
        <w:t xml:space="preserve">Explanation by Mirza </w:t>
      </w:r>
      <w:proofErr w:type="spellStart"/>
      <w:r>
        <w:rPr>
          <w:rFonts w:eastAsia="Times New Roman" w:cs="Arial"/>
          <w:color w:val="002060"/>
          <w:sz w:val="24"/>
          <w:szCs w:val="24"/>
        </w:rPr>
        <w:t>Mehmud</w:t>
      </w:r>
      <w:proofErr w:type="spellEnd"/>
      <w:r>
        <w:rPr>
          <w:rFonts w:eastAsia="Times New Roman" w:cs="Arial"/>
          <w:color w:val="002060"/>
          <w:sz w:val="24"/>
          <w:szCs w:val="24"/>
        </w:rPr>
        <w:t>, 2</w:t>
      </w:r>
      <w:r w:rsidRPr="003108BD">
        <w:rPr>
          <w:rFonts w:eastAsia="Times New Roman" w:cs="Arial"/>
          <w:color w:val="002060"/>
          <w:sz w:val="24"/>
          <w:szCs w:val="24"/>
          <w:vertAlign w:val="superscript"/>
        </w:rPr>
        <w:t>nd</w:t>
      </w:r>
      <w:r w:rsidR="00F14E7B">
        <w:rPr>
          <w:rFonts w:eastAsia="Times New Roman" w:cs="Arial"/>
          <w:color w:val="002060"/>
          <w:sz w:val="24"/>
          <w:szCs w:val="24"/>
        </w:rPr>
        <w:t xml:space="preserve"> </w:t>
      </w:r>
      <w:proofErr w:type="spellStart"/>
      <w:r w:rsidR="00F14E7B">
        <w:rPr>
          <w:rFonts w:eastAsia="Times New Roman" w:cs="Arial"/>
          <w:color w:val="002060"/>
          <w:sz w:val="24"/>
          <w:szCs w:val="24"/>
        </w:rPr>
        <w:t>Kha</w:t>
      </w:r>
      <w:r>
        <w:rPr>
          <w:rFonts w:eastAsia="Times New Roman" w:cs="Arial"/>
          <w:color w:val="002060"/>
          <w:sz w:val="24"/>
          <w:szCs w:val="24"/>
        </w:rPr>
        <w:t>lifa</w:t>
      </w:r>
      <w:proofErr w:type="spellEnd"/>
      <w:r>
        <w:rPr>
          <w:rFonts w:eastAsia="Times New Roman" w:cs="Arial"/>
          <w:color w:val="002060"/>
          <w:sz w:val="24"/>
          <w:szCs w:val="24"/>
        </w:rPr>
        <w:t>:</w:t>
      </w:r>
    </w:p>
    <w:p w:rsidR="003108BD" w:rsidRPr="00F14E7B" w:rsidRDefault="00D01372" w:rsidP="00666687">
      <w:pPr>
        <w:pStyle w:val="ListParagraph"/>
        <w:numPr>
          <w:ilvl w:val="0"/>
          <w:numId w:val="3"/>
        </w:numPr>
        <w:ind w:right="-540"/>
        <w:rPr>
          <w:rFonts w:eastAsia="Times New Roman" w:cs="Arial"/>
          <w:color w:val="002060"/>
        </w:rPr>
      </w:pPr>
      <w:r w:rsidRPr="00666687">
        <w:rPr>
          <w:rFonts w:eastAsia="Times New Roman" w:cs="Arial"/>
          <w:color w:val="002060"/>
          <w:sz w:val="24"/>
          <w:szCs w:val="24"/>
        </w:rPr>
        <w:t>“</w:t>
      </w:r>
      <w:proofErr w:type="spellStart"/>
      <w:r w:rsidRPr="00666687">
        <w:rPr>
          <w:rFonts w:eastAsia="Times New Roman" w:cs="Arial"/>
          <w:color w:val="002060"/>
          <w:sz w:val="24"/>
          <w:szCs w:val="24"/>
        </w:rPr>
        <w:t>Hazrat</w:t>
      </w:r>
      <w:proofErr w:type="spellEnd"/>
      <w:r w:rsidRPr="00666687">
        <w:rPr>
          <w:rFonts w:eastAsia="Times New Roman" w:cs="Arial"/>
          <w:color w:val="002060"/>
          <w:sz w:val="24"/>
          <w:szCs w:val="24"/>
        </w:rPr>
        <w:t xml:space="preserve"> </w:t>
      </w:r>
      <w:proofErr w:type="spellStart"/>
      <w:r w:rsidRPr="00666687">
        <w:rPr>
          <w:rFonts w:eastAsia="Times New Roman" w:cs="Arial"/>
          <w:color w:val="002060"/>
          <w:sz w:val="24"/>
          <w:szCs w:val="24"/>
        </w:rPr>
        <w:t>Amirul</w:t>
      </w:r>
      <w:proofErr w:type="spellEnd"/>
      <w:r w:rsidRPr="00666687">
        <w:rPr>
          <w:rFonts w:eastAsia="Times New Roman" w:cs="Arial"/>
          <w:color w:val="002060"/>
          <w:sz w:val="24"/>
          <w:szCs w:val="24"/>
        </w:rPr>
        <w:t xml:space="preserve"> </w:t>
      </w:r>
      <w:proofErr w:type="spellStart"/>
      <w:r w:rsidRPr="00666687">
        <w:rPr>
          <w:rFonts w:eastAsia="Times New Roman" w:cs="Arial"/>
          <w:color w:val="002060"/>
          <w:sz w:val="24"/>
          <w:szCs w:val="24"/>
        </w:rPr>
        <w:t>Momineen</w:t>
      </w:r>
      <w:proofErr w:type="spellEnd"/>
      <w:r w:rsidRPr="00666687">
        <w:rPr>
          <w:rFonts w:eastAsia="Times New Roman" w:cs="Arial"/>
          <w:color w:val="002060"/>
          <w:sz w:val="24"/>
          <w:szCs w:val="24"/>
        </w:rPr>
        <w:t xml:space="preserve"> </w:t>
      </w:r>
      <w:proofErr w:type="spellStart"/>
      <w:r w:rsidRPr="00666687">
        <w:rPr>
          <w:rFonts w:eastAsia="Times New Roman" w:cs="Arial"/>
          <w:color w:val="002060"/>
          <w:sz w:val="24"/>
          <w:szCs w:val="24"/>
        </w:rPr>
        <w:t>Khalifatul</w:t>
      </w:r>
      <w:proofErr w:type="spellEnd"/>
      <w:r w:rsidRPr="00666687">
        <w:rPr>
          <w:rFonts w:eastAsia="Times New Roman" w:cs="Arial"/>
          <w:color w:val="002060"/>
          <w:sz w:val="24"/>
          <w:szCs w:val="24"/>
        </w:rPr>
        <w:t xml:space="preserve"> </w:t>
      </w:r>
      <w:proofErr w:type="spellStart"/>
      <w:r w:rsidRPr="00666687">
        <w:rPr>
          <w:rFonts w:eastAsia="Times New Roman" w:cs="Arial"/>
          <w:color w:val="002060"/>
          <w:sz w:val="24"/>
          <w:szCs w:val="24"/>
        </w:rPr>
        <w:t>Maseeh</w:t>
      </w:r>
      <w:proofErr w:type="spellEnd"/>
      <w:r w:rsidRPr="00666687">
        <w:rPr>
          <w:rFonts w:eastAsia="Times New Roman" w:cs="Arial"/>
          <w:color w:val="002060"/>
          <w:sz w:val="24"/>
          <w:szCs w:val="24"/>
        </w:rPr>
        <w:t xml:space="preserve"> </w:t>
      </w:r>
      <w:proofErr w:type="spellStart"/>
      <w:r w:rsidRPr="00666687">
        <w:rPr>
          <w:rFonts w:eastAsia="Times New Roman" w:cs="Arial"/>
          <w:color w:val="002060"/>
          <w:sz w:val="24"/>
          <w:szCs w:val="24"/>
        </w:rPr>
        <w:t>asSani</w:t>
      </w:r>
      <w:proofErr w:type="spellEnd"/>
      <w:r w:rsidRPr="00666687">
        <w:rPr>
          <w:rFonts w:eastAsia="Times New Roman" w:cs="Arial"/>
          <w:color w:val="002060"/>
          <w:sz w:val="24"/>
          <w:szCs w:val="24"/>
        </w:rPr>
        <w:t xml:space="preserve"> … on one occasion, giving the explanation of this inspiration, said: “</w:t>
      </w:r>
      <w:r w:rsidR="00A04C66" w:rsidRPr="00666687">
        <w:rPr>
          <w:rFonts w:eastAsia="Times New Roman" w:cs="Arial"/>
          <w:color w:val="002060"/>
          <w:sz w:val="24"/>
          <w:szCs w:val="24"/>
        </w:rPr>
        <w:t xml:space="preserve">One meaning of the KALIMA is that book of </w:t>
      </w:r>
      <w:proofErr w:type="spellStart"/>
      <w:r w:rsidR="00A04C66" w:rsidRPr="00666687">
        <w:rPr>
          <w:rFonts w:eastAsia="Times New Roman" w:cs="Arial"/>
          <w:color w:val="002060"/>
          <w:sz w:val="24"/>
          <w:szCs w:val="24"/>
        </w:rPr>
        <w:t>Pir</w:t>
      </w:r>
      <w:proofErr w:type="spellEnd"/>
      <w:r w:rsidR="00A04C66" w:rsidRPr="00666687">
        <w:rPr>
          <w:rFonts w:eastAsia="Times New Roman" w:cs="Arial"/>
          <w:color w:val="002060"/>
          <w:sz w:val="24"/>
          <w:szCs w:val="24"/>
        </w:rPr>
        <w:t xml:space="preserve"> </w:t>
      </w:r>
      <w:proofErr w:type="spellStart"/>
      <w:r w:rsidR="00A04C66" w:rsidRPr="00666687">
        <w:rPr>
          <w:rFonts w:eastAsia="Times New Roman" w:cs="Arial"/>
          <w:color w:val="002060"/>
          <w:sz w:val="24"/>
          <w:szCs w:val="24"/>
        </w:rPr>
        <w:t>Manzoor</w:t>
      </w:r>
      <w:proofErr w:type="spellEnd"/>
      <w:r w:rsidR="00A04C66" w:rsidRPr="00666687">
        <w:rPr>
          <w:rFonts w:eastAsia="Times New Roman" w:cs="Arial"/>
          <w:color w:val="002060"/>
          <w:sz w:val="24"/>
          <w:szCs w:val="24"/>
        </w:rPr>
        <w:t xml:space="preserve"> Mohammed Saheb which he wrote about </w:t>
      </w:r>
      <w:proofErr w:type="spellStart"/>
      <w:r w:rsidR="00A04C66" w:rsidRPr="00666687">
        <w:rPr>
          <w:rFonts w:eastAsia="Times New Roman" w:cs="Arial"/>
          <w:color w:val="002060"/>
          <w:sz w:val="24"/>
          <w:szCs w:val="24"/>
        </w:rPr>
        <w:t>Musleh</w:t>
      </w:r>
      <w:proofErr w:type="spellEnd"/>
      <w:r w:rsidR="00A04C66" w:rsidRPr="00666687">
        <w:rPr>
          <w:rFonts w:eastAsia="Times New Roman" w:cs="Arial"/>
          <w:color w:val="002060"/>
          <w:sz w:val="24"/>
          <w:szCs w:val="24"/>
        </w:rPr>
        <w:t xml:space="preserve"> </w:t>
      </w:r>
      <w:proofErr w:type="spellStart"/>
      <w:r w:rsidR="00A04C66" w:rsidRPr="00666687">
        <w:rPr>
          <w:rFonts w:eastAsia="Times New Roman" w:cs="Arial"/>
          <w:color w:val="002060"/>
          <w:sz w:val="24"/>
          <w:szCs w:val="24"/>
        </w:rPr>
        <w:t>Mowood</w:t>
      </w:r>
      <w:proofErr w:type="spellEnd"/>
      <w:r w:rsidR="00A04C66" w:rsidRPr="00666687">
        <w:rPr>
          <w:rFonts w:eastAsia="Times New Roman" w:cs="Arial"/>
          <w:color w:val="002060"/>
          <w:sz w:val="24"/>
          <w:szCs w:val="24"/>
        </w:rPr>
        <w:t xml:space="preserve"> and the meaning of </w:t>
      </w:r>
      <w:r w:rsidR="00A04C66" w:rsidRPr="00666687">
        <w:rPr>
          <w:rFonts w:eastAsia="Times New Roman" w:cs="Arial"/>
          <w:color w:val="002060"/>
          <w:sz w:val="24"/>
          <w:szCs w:val="24"/>
        </w:rPr>
        <w:lastRenderedPageBreak/>
        <w:t xml:space="preserve">TWO GIRLS is his girls. In other words in the inspiration this was revealed that his legacy will be two things – one </w:t>
      </w:r>
      <w:proofErr w:type="spellStart"/>
      <w:r w:rsidR="00A04C66" w:rsidRPr="00666687">
        <w:rPr>
          <w:rFonts w:eastAsia="Times New Roman" w:cs="Arial"/>
          <w:color w:val="002060"/>
          <w:sz w:val="24"/>
          <w:szCs w:val="24"/>
        </w:rPr>
        <w:t>kalimah</w:t>
      </w:r>
      <w:proofErr w:type="spellEnd"/>
      <w:r w:rsidR="00A04C66" w:rsidRPr="00666687">
        <w:rPr>
          <w:rFonts w:eastAsia="Times New Roman" w:cs="Arial"/>
          <w:color w:val="002060"/>
          <w:sz w:val="24"/>
          <w:szCs w:val="24"/>
        </w:rPr>
        <w:t xml:space="preserve"> and two girls – thus one of his girls was </w:t>
      </w:r>
      <w:proofErr w:type="spellStart"/>
      <w:r w:rsidR="00A04C66" w:rsidRPr="00666687">
        <w:rPr>
          <w:rFonts w:eastAsia="Times New Roman" w:cs="Arial"/>
          <w:color w:val="002060"/>
          <w:sz w:val="24"/>
          <w:szCs w:val="24"/>
        </w:rPr>
        <w:t>Hamida</w:t>
      </w:r>
      <w:proofErr w:type="spellEnd"/>
      <w:r w:rsidR="00A04C66" w:rsidRPr="00666687">
        <w:rPr>
          <w:rFonts w:eastAsia="Times New Roman" w:cs="Arial"/>
          <w:color w:val="002060"/>
          <w:sz w:val="24"/>
          <w:szCs w:val="24"/>
        </w:rPr>
        <w:t xml:space="preserve"> Begum </w:t>
      </w:r>
      <w:proofErr w:type="spellStart"/>
      <w:r w:rsidR="00A04C66" w:rsidRPr="00666687">
        <w:rPr>
          <w:rFonts w:eastAsia="Times New Roman" w:cs="Arial"/>
          <w:color w:val="002060"/>
          <w:sz w:val="24"/>
          <w:szCs w:val="24"/>
        </w:rPr>
        <w:t>Saheba</w:t>
      </w:r>
      <w:proofErr w:type="spellEnd"/>
      <w:r w:rsidR="00A04C66" w:rsidRPr="00666687">
        <w:rPr>
          <w:rFonts w:eastAsia="Times New Roman" w:cs="Arial"/>
          <w:color w:val="002060"/>
          <w:sz w:val="24"/>
          <w:szCs w:val="24"/>
        </w:rPr>
        <w:t xml:space="preserve"> </w:t>
      </w:r>
      <w:proofErr w:type="spellStart"/>
      <w:r w:rsidR="00A04C66" w:rsidRPr="00666687">
        <w:rPr>
          <w:rFonts w:eastAsia="Times New Roman" w:cs="Arial"/>
          <w:color w:val="002060"/>
          <w:sz w:val="24"/>
          <w:szCs w:val="24"/>
        </w:rPr>
        <w:t>Marhooma</w:t>
      </w:r>
      <w:proofErr w:type="spellEnd"/>
      <w:r w:rsidR="00A04C66" w:rsidRPr="00666687">
        <w:rPr>
          <w:rFonts w:eastAsia="Times New Roman" w:cs="Arial"/>
          <w:color w:val="002060"/>
          <w:sz w:val="24"/>
          <w:szCs w:val="24"/>
        </w:rPr>
        <w:t xml:space="preserve"> who was married to </w:t>
      </w:r>
      <w:proofErr w:type="spellStart"/>
      <w:r w:rsidR="00A04C66" w:rsidRPr="00666687">
        <w:rPr>
          <w:rFonts w:eastAsia="Times New Roman" w:cs="Arial"/>
          <w:color w:val="002060"/>
          <w:sz w:val="24"/>
          <w:szCs w:val="24"/>
        </w:rPr>
        <w:t>Sardar</w:t>
      </w:r>
      <w:proofErr w:type="spellEnd"/>
      <w:r w:rsidR="00A04C66" w:rsidRPr="00666687">
        <w:rPr>
          <w:rFonts w:eastAsia="Times New Roman" w:cs="Arial"/>
          <w:color w:val="002060"/>
          <w:sz w:val="24"/>
          <w:szCs w:val="24"/>
        </w:rPr>
        <w:t xml:space="preserve"> </w:t>
      </w:r>
      <w:proofErr w:type="spellStart"/>
      <w:r w:rsidR="00A04C66" w:rsidRPr="00666687">
        <w:rPr>
          <w:rFonts w:eastAsia="Times New Roman" w:cs="Arial"/>
          <w:color w:val="002060"/>
          <w:sz w:val="24"/>
          <w:szCs w:val="24"/>
        </w:rPr>
        <w:t>Karam</w:t>
      </w:r>
      <w:proofErr w:type="spellEnd"/>
      <w:r w:rsidR="00A04C66" w:rsidRPr="00666687">
        <w:rPr>
          <w:rFonts w:eastAsia="Times New Roman" w:cs="Arial"/>
          <w:color w:val="002060"/>
          <w:sz w:val="24"/>
          <w:szCs w:val="24"/>
        </w:rPr>
        <w:t xml:space="preserve"> Dad Khan Saheb Pensioner and other is </w:t>
      </w:r>
      <w:proofErr w:type="spellStart"/>
      <w:r w:rsidR="00A04C66" w:rsidRPr="00666687">
        <w:rPr>
          <w:rFonts w:eastAsia="Times New Roman" w:cs="Arial"/>
          <w:color w:val="002060"/>
          <w:sz w:val="24"/>
          <w:szCs w:val="24"/>
        </w:rPr>
        <w:t>Saleha</w:t>
      </w:r>
      <w:proofErr w:type="spellEnd"/>
      <w:r w:rsidR="00A04C66" w:rsidRPr="00666687">
        <w:rPr>
          <w:rFonts w:eastAsia="Times New Roman" w:cs="Arial"/>
          <w:color w:val="002060"/>
          <w:sz w:val="24"/>
          <w:szCs w:val="24"/>
        </w:rPr>
        <w:t xml:space="preserve"> Begum </w:t>
      </w:r>
      <w:proofErr w:type="spellStart"/>
      <w:r w:rsidR="00A04C66" w:rsidRPr="00666687">
        <w:rPr>
          <w:rFonts w:eastAsia="Times New Roman" w:cs="Arial"/>
          <w:color w:val="002060"/>
          <w:sz w:val="24"/>
          <w:szCs w:val="24"/>
        </w:rPr>
        <w:t>Saheba</w:t>
      </w:r>
      <w:proofErr w:type="spellEnd"/>
      <w:r w:rsidR="00A04C66" w:rsidRPr="00666687">
        <w:rPr>
          <w:rFonts w:eastAsia="Times New Roman" w:cs="Arial"/>
          <w:color w:val="002060"/>
          <w:sz w:val="24"/>
          <w:szCs w:val="24"/>
        </w:rPr>
        <w:t xml:space="preserve"> who came into the wedlock of Mirza Mohammed </w:t>
      </w:r>
      <w:proofErr w:type="spellStart"/>
      <w:r w:rsidR="00A04C66" w:rsidRPr="00666687">
        <w:rPr>
          <w:rFonts w:eastAsia="Times New Roman" w:cs="Arial"/>
          <w:color w:val="002060"/>
          <w:sz w:val="24"/>
          <w:szCs w:val="24"/>
        </w:rPr>
        <w:t>Ishaq</w:t>
      </w:r>
      <w:proofErr w:type="spellEnd"/>
      <w:r w:rsidR="00A04C66" w:rsidRPr="00666687">
        <w:rPr>
          <w:rFonts w:eastAsia="Times New Roman" w:cs="Arial"/>
          <w:color w:val="002060"/>
          <w:sz w:val="24"/>
          <w:szCs w:val="24"/>
        </w:rPr>
        <w:t xml:space="preserve"> Saheb. These are the two girls who are mentioned in this inspiration and the act of God has confirmed that these two girls were meant by it. It was also evident by this inspiration that </w:t>
      </w:r>
      <w:proofErr w:type="spellStart"/>
      <w:r w:rsidR="00A04C66" w:rsidRPr="00666687">
        <w:rPr>
          <w:rFonts w:eastAsia="Times New Roman" w:cs="Arial"/>
          <w:color w:val="002060"/>
          <w:sz w:val="24"/>
          <w:szCs w:val="24"/>
        </w:rPr>
        <w:t>Pir</w:t>
      </w:r>
      <w:proofErr w:type="spellEnd"/>
      <w:r w:rsidR="00A04C66" w:rsidRPr="00666687">
        <w:rPr>
          <w:rFonts w:eastAsia="Times New Roman" w:cs="Arial"/>
          <w:color w:val="002060"/>
          <w:sz w:val="24"/>
          <w:szCs w:val="24"/>
        </w:rPr>
        <w:t xml:space="preserve"> Saheb will not have a boy. ….. The meaning of this inspiration is only this that he is the first one to point towards this prophecy. Thus in our Jamaat the first one to write a book about </w:t>
      </w:r>
      <w:proofErr w:type="spellStart"/>
      <w:r w:rsidR="00A04C66" w:rsidRPr="00666687">
        <w:rPr>
          <w:rFonts w:eastAsia="Times New Roman" w:cs="Arial"/>
          <w:color w:val="002060"/>
          <w:sz w:val="24"/>
          <w:szCs w:val="24"/>
        </w:rPr>
        <w:t>Musleh</w:t>
      </w:r>
      <w:proofErr w:type="spellEnd"/>
      <w:r w:rsidR="00A04C66" w:rsidRPr="00666687">
        <w:rPr>
          <w:rFonts w:eastAsia="Times New Roman" w:cs="Arial"/>
          <w:color w:val="002060"/>
          <w:sz w:val="24"/>
          <w:szCs w:val="24"/>
        </w:rPr>
        <w:t xml:space="preserve"> </w:t>
      </w:r>
      <w:proofErr w:type="spellStart"/>
      <w:r w:rsidR="00A04C66" w:rsidRPr="00666687">
        <w:rPr>
          <w:rFonts w:eastAsia="Times New Roman" w:cs="Arial"/>
          <w:color w:val="002060"/>
          <w:sz w:val="24"/>
          <w:szCs w:val="24"/>
        </w:rPr>
        <w:t>Mowood</w:t>
      </w:r>
      <w:proofErr w:type="spellEnd"/>
      <w:r w:rsidR="00A04C66" w:rsidRPr="00666687">
        <w:rPr>
          <w:rFonts w:eastAsia="Times New Roman" w:cs="Arial"/>
          <w:color w:val="002060"/>
          <w:sz w:val="24"/>
          <w:szCs w:val="24"/>
        </w:rPr>
        <w:t xml:space="preserve"> was written by </w:t>
      </w:r>
      <w:proofErr w:type="spellStart"/>
      <w:r w:rsidR="00A04C66" w:rsidRPr="00666687">
        <w:rPr>
          <w:rFonts w:eastAsia="Times New Roman" w:cs="Arial"/>
          <w:color w:val="002060"/>
          <w:sz w:val="24"/>
          <w:szCs w:val="24"/>
        </w:rPr>
        <w:t>Pir</w:t>
      </w:r>
      <w:proofErr w:type="spellEnd"/>
      <w:r w:rsidR="00A04C66" w:rsidRPr="00666687">
        <w:rPr>
          <w:rFonts w:eastAsia="Times New Roman" w:cs="Arial"/>
          <w:color w:val="002060"/>
          <w:sz w:val="24"/>
          <w:szCs w:val="24"/>
        </w:rPr>
        <w:t xml:space="preserve"> Saheb and this inspiration was about it.” </w:t>
      </w:r>
      <w:r w:rsidR="00A04C66" w:rsidRPr="00F14E7B">
        <w:rPr>
          <w:rFonts w:eastAsia="Times New Roman" w:cs="Arial"/>
          <w:color w:val="002060"/>
        </w:rPr>
        <w:t>(</w:t>
      </w:r>
      <w:proofErr w:type="spellStart"/>
      <w:r w:rsidR="00A04C66" w:rsidRPr="00F14E7B">
        <w:rPr>
          <w:rFonts w:eastAsia="Times New Roman" w:cs="Arial"/>
          <w:color w:val="002060"/>
        </w:rPr>
        <w:t>Malfoozaat</w:t>
      </w:r>
      <w:proofErr w:type="spellEnd"/>
      <w:r w:rsidR="00A04C66" w:rsidRPr="00F14E7B">
        <w:rPr>
          <w:rFonts w:eastAsia="Times New Roman" w:cs="Arial"/>
          <w:color w:val="002060"/>
        </w:rPr>
        <w:t xml:space="preserve"> </w:t>
      </w:r>
      <w:proofErr w:type="spellStart"/>
      <w:r w:rsidR="00A04C66" w:rsidRPr="00F14E7B">
        <w:rPr>
          <w:rFonts w:eastAsia="Times New Roman" w:cs="Arial"/>
          <w:color w:val="002060"/>
        </w:rPr>
        <w:t>Hazrat</w:t>
      </w:r>
      <w:proofErr w:type="spellEnd"/>
      <w:r w:rsidR="00A04C66" w:rsidRPr="00F14E7B">
        <w:rPr>
          <w:rFonts w:eastAsia="Times New Roman" w:cs="Arial"/>
          <w:color w:val="002060"/>
        </w:rPr>
        <w:t xml:space="preserve"> </w:t>
      </w:r>
      <w:proofErr w:type="spellStart"/>
      <w:r w:rsidR="00A04C66" w:rsidRPr="00F14E7B">
        <w:rPr>
          <w:rFonts w:eastAsia="Times New Roman" w:cs="Arial"/>
          <w:color w:val="002060"/>
        </w:rPr>
        <w:t>Ameerul</w:t>
      </w:r>
      <w:proofErr w:type="spellEnd"/>
      <w:r w:rsidR="00A04C66" w:rsidRPr="00F14E7B">
        <w:rPr>
          <w:rFonts w:eastAsia="Times New Roman" w:cs="Arial"/>
          <w:color w:val="002060"/>
        </w:rPr>
        <w:t xml:space="preserve"> </w:t>
      </w:r>
      <w:proofErr w:type="spellStart"/>
      <w:r w:rsidR="00A04C66" w:rsidRPr="00F14E7B">
        <w:rPr>
          <w:rFonts w:eastAsia="Times New Roman" w:cs="Arial"/>
          <w:color w:val="002060"/>
        </w:rPr>
        <w:t>Momineen</w:t>
      </w:r>
      <w:proofErr w:type="spellEnd"/>
      <w:r w:rsidR="00A04C66" w:rsidRPr="00F14E7B">
        <w:rPr>
          <w:rFonts w:eastAsia="Times New Roman" w:cs="Arial"/>
          <w:color w:val="002060"/>
        </w:rPr>
        <w:t xml:space="preserve"> </w:t>
      </w:r>
      <w:proofErr w:type="spellStart"/>
      <w:r w:rsidR="00A04C66" w:rsidRPr="00F14E7B">
        <w:rPr>
          <w:rFonts w:eastAsia="Times New Roman" w:cs="Arial"/>
          <w:color w:val="002060"/>
        </w:rPr>
        <w:t>Khalifatul</w:t>
      </w:r>
      <w:proofErr w:type="spellEnd"/>
      <w:r w:rsidR="00A04C66" w:rsidRPr="00F14E7B">
        <w:rPr>
          <w:rFonts w:eastAsia="Times New Roman" w:cs="Arial"/>
          <w:color w:val="002060"/>
        </w:rPr>
        <w:t xml:space="preserve"> </w:t>
      </w:r>
      <w:proofErr w:type="spellStart"/>
      <w:r w:rsidR="00A04C66" w:rsidRPr="00F14E7B">
        <w:rPr>
          <w:rFonts w:eastAsia="Times New Roman" w:cs="Arial"/>
          <w:color w:val="002060"/>
        </w:rPr>
        <w:t>Maseeh</w:t>
      </w:r>
      <w:proofErr w:type="spellEnd"/>
      <w:r w:rsidR="00A04C66" w:rsidRPr="00F14E7B">
        <w:rPr>
          <w:rFonts w:eastAsia="Times New Roman" w:cs="Arial"/>
          <w:color w:val="002060"/>
        </w:rPr>
        <w:t xml:space="preserve"> </w:t>
      </w:r>
      <w:proofErr w:type="spellStart"/>
      <w:r w:rsidR="00A04C66" w:rsidRPr="00F14E7B">
        <w:rPr>
          <w:rFonts w:eastAsia="Times New Roman" w:cs="Arial"/>
          <w:color w:val="002060"/>
        </w:rPr>
        <w:t>Sani</w:t>
      </w:r>
      <w:proofErr w:type="spellEnd"/>
      <w:r w:rsidR="00666687" w:rsidRPr="00F14E7B">
        <w:rPr>
          <w:rFonts w:eastAsia="Times New Roman" w:cs="Arial"/>
          <w:color w:val="002060"/>
        </w:rPr>
        <w:t xml:space="preserve"> </w:t>
      </w:r>
      <w:proofErr w:type="spellStart"/>
      <w:r w:rsidR="00666687" w:rsidRPr="00F14E7B">
        <w:rPr>
          <w:rFonts w:eastAsia="Times New Roman" w:cs="Arial"/>
          <w:color w:val="002060"/>
        </w:rPr>
        <w:t>AlFazl</w:t>
      </w:r>
      <w:proofErr w:type="spellEnd"/>
      <w:r w:rsidR="00666687" w:rsidRPr="00F14E7B">
        <w:rPr>
          <w:rFonts w:eastAsia="Times New Roman" w:cs="Arial"/>
          <w:color w:val="002060"/>
        </w:rPr>
        <w:t xml:space="preserve"> vol.32 No.255 dated 31 Oct 1944 p.1; mention in Tazkirah, Collection of Revelations of Mirza, 2</w:t>
      </w:r>
      <w:r w:rsidR="00666687" w:rsidRPr="00F14E7B">
        <w:rPr>
          <w:rFonts w:eastAsia="Times New Roman" w:cs="Arial"/>
          <w:color w:val="002060"/>
          <w:vertAlign w:val="superscript"/>
        </w:rPr>
        <w:t>nd</w:t>
      </w:r>
      <w:r w:rsidR="00666687" w:rsidRPr="00F14E7B">
        <w:rPr>
          <w:rFonts w:eastAsia="Times New Roman" w:cs="Arial"/>
          <w:color w:val="002060"/>
        </w:rPr>
        <w:t xml:space="preserve"> edition, p. 616, footnote)</w:t>
      </w:r>
    </w:p>
    <w:p w:rsidR="00CF1AAD" w:rsidRDefault="00666687" w:rsidP="00E40A35">
      <w:pPr>
        <w:ind w:left="-540" w:right="-540"/>
        <w:rPr>
          <w:rFonts w:eastAsia="Times New Roman" w:cs="Arial"/>
          <w:color w:val="002060"/>
          <w:sz w:val="24"/>
          <w:szCs w:val="24"/>
        </w:rPr>
      </w:pPr>
      <w:r>
        <w:rPr>
          <w:rFonts w:eastAsia="Times New Roman" w:cs="Arial"/>
          <w:color w:val="002060"/>
          <w:sz w:val="24"/>
          <w:szCs w:val="24"/>
        </w:rPr>
        <w:t>In other words</w:t>
      </w:r>
      <w:r w:rsidR="00E40A35">
        <w:rPr>
          <w:rFonts w:eastAsia="Times New Roman" w:cs="Arial"/>
          <w:color w:val="002060"/>
          <w:sz w:val="24"/>
          <w:szCs w:val="24"/>
        </w:rPr>
        <w:t xml:space="preserve"> everyone understood the meaning of this prophecy except</w:t>
      </w:r>
      <w:r>
        <w:rPr>
          <w:rFonts w:eastAsia="Times New Roman" w:cs="Arial"/>
          <w:color w:val="002060"/>
          <w:sz w:val="24"/>
          <w:szCs w:val="24"/>
        </w:rPr>
        <w:t xml:space="preserve"> Mirza Ghulam</w:t>
      </w:r>
      <w:r w:rsidR="00E40A35">
        <w:rPr>
          <w:rFonts w:eastAsia="Times New Roman" w:cs="Arial"/>
          <w:color w:val="002060"/>
          <w:sz w:val="24"/>
          <w:szCs w:val="24"/>
        </w:rPr>
        <w:t xml:space="preserve"> A Qadiani Saheb and his God who revealed it.</w:t>
      </w:r>
      <w:r>
        <w:rPr>
          <w:rFonts w:eastAsia="Times New Roman" w:cs="Arial"/>
          <w:color w:val="002060"/>
          <w:sz w:val="24"/>
          <w:szCs w:val="24"/>
        </w:rPr>
        <w:t xml:space="preserve"> </w:t>
      </w:r>
    </w:p>
    <w:p w:rsidR="00E40A35" w:rsidRPr="00E40A35" w:rsidRDefault="00E40A35" w:rsidP="00E40A35">
      <w:pPr>
        <w:pStyle w:val="ListParagraph"/>
        <w:numPr>
          <w:ilvl w:val="0"/>
          <w:numId w:val="1"/>
        </w:numPr>
        <w:spacing w:after="0" w:line="240" w:lineRule="auto"/>
        <w:ind w:left="360" w:right="-540"/>
        <w:rPr>
          <w:rFonts w:eastAsia="Times New Roman" w:cstheme="minorHAnsi"/>
          <w:color w:val="002060"/>
          <w:sz w:val="20"/>
          <w:szCs w:val="20"/>
        </w:rPr>
      </w:pPr>
      <w:r w:rsidRPr="005527CB">
        <w:rPr>
          <w:rFonts w:eastAsia="Times New Roman" w:cstheme="minorHAnsi"/>
          <w:color w:val="002060"/>
          <w:sz w:val="24"/>
          <w:szCs w:val="24"/>
        </w:rPr>
        <w:t xml:space="preserve">"Out of 100 prophecies, if even ONE prophecy turns out to be wrong, I will admit that I am a LIAR." </w:t>
      </w:r>
      <w:r w:rsidRPr="005527CB">
        <w:rPr>
          <w:rFonts w:eastAsia="Times New Roman" w:cstheme="minorHAnsi"/>
          <w:color w:val="002060"/>
          <w:sz w:val="20"/>
          <w:szCs w:val="20"/>
        </w:rPr>
        <w:t>(Roohani Khazain Vol.17 P.460)</w:t>
      </w:r>
    </w:p>
    <w:p w:rsidR="00885E4B" w:rsidRPr="00E40A35" w:rsidRDefault="00885E4B" w:rsidP="00E40A35">
      <w:pPr>
        <w:pStyle w:val="ListParagraph"/>
        <w:numPr>
          <w:ilvl w:val="0"/>
          <w:numId w:val="3"/>
        </w:numPr>
        <w:ind w:right="-540"/>
        <w:rPr>
          <w:color w:val="002060"/>
        </w:rPr>
      </w:pPr>
      <w:r w:rsidRPr="00E40A35">
        <w:rPr>
          <w:color w:val="002060"/>
        </w:rPr>
        <w:t>“Only as a joke or to impress on people about his power, he claims that he has seen this dream and</w:t>
      </w:r>
      <w:r w:rsidR="00E40A35" w:rsidRPr="00E40A35">
        <w:rPr>
          <w:color w:val="002060"/>
        </w:rPr>
        <w:t>/</w:t>
      </w:r>
      <w:r w:rsidRPr="00E40A35">
        <w:rPr>
          <w:color w:val="002060"/>
        </w:rPr>
        <w:t>or had this inspiration and utters lie or mix falsehood in it, he is like that worm of filth who was born in filth and dies in the filth.”</w:t>
      </w:r>
      <w:r w:rsidR="00E40A35" w:rsidRPr="00E40A35">
        <w:rPr>
          <w:color w:val="002060"/>
        </w:rPr>
        <w:t xml:space="preserve"> </w:t>
      </w:r>
      <w:r w:rsidRPr="00E40A35">
        <w:rPr>
          <w:color w:val="002060"/>
        </w:rPr>
        <w:t>(</w:t>
      </w:r>
      <w:proofErr w:type="spellStart"/>
      <w:r w:rsidRPr="00E40A35">
        <w:rPr>
          <w:color w:val="002060"/>
        </w:rPr>
        <w:t>Zamima</w:t>
      </w:r>
      <w:proofErr w:type="spellEnd"/>
      <w:r w:rsidRPr="00E40A35">
        <w:rPr>
          <w:color w:val="002060"/>
        </w:rPr>
        <w:t xml:space="preserve"> </w:t>
      </w:r>
      <w:proofErr w:type="spellStart"/>
      <w:r w:rsidRPr="00E40A35">
        <w:rPr>
          <w:color w:val="002060"/>
        </w:rPr>
        <w:t>Tohfa</w:t>
      </w:r>
      <w:proofErr w:type="spellEnd"/>
      <w:r w:rsidRPr="00E40A35">
        <w:rPr>
          <w:color w:val="002060"/>
        </w:rPr>
        <w:t>-e-</w:t>
      </w:r>
      <w:proofErr w:type="spellStart"/>
      <w:r w:rsidRPr="00E40A35">
        <w:rPr>
          <w:color w:val="002060"/>
        </w:rPr>
        <w:t>Golrawiya</w:t>
      </w:r>
      <w:proofErr w:type="spellEnd"/>
      <w:r w:rsidRPr="00E40A35">
        <w:rPr>
          <w:color w:val="002060"/>
        </w:rPr>
        <w:t xml:space="preserve"> p.20, Roohani Khazain vol.17 p.56)</w:t>
      </w:r>
    </w:p>
    <w:p w:rsidR="00885E4B" w:rsidRPr="00B56383" w:rsidRDefault="005F0427" w:rsidP="005F0427">
      <w:pPr>
        <w:ind w:left="-540" w:right="-540"/>
        <w:rPr>
          <w:rFonts w:ascii="Britannic Bold" w:hAnsi="Britannic Bold"/>
          <w:color w:val="002060"/>
          <w:sz w:val="24"/>
          <w:szCs w:val="24"/>
        </w:rPr>
      </w:pPr>
      <w:r w:rsidRPr="00B56383">
        <w:rPr>
          <w:rFonts w:ascii="Britannic Bold" w:hAnsi="Britannic Bold"/>
          <w:color w:val="002060"/>
          <w:sz w:val="24"/>
          <w:szCs w:val="24"/>
        </w:rPr>
        <w:t>Whatever expla</w:t>
      </w:r>
      <w:r w:rsidR="00F53468" w:rsidRPr="00B56383">
        <w:rPr>
          <w:rFonts w:ascii="Britannic Bold" w:hAnsi="Britannic Bold"/>
          <w:color w:val="002060"/>
          <w:sz w:val="24"/>
          <w:szCs w:val="24"/>
        </w:rPr>
        <w:t>nations Jamaat-e-Ahmadiyya give</w:t>
      </w:r>
      <w:r w:rsidRPr="00B56383">
        <w:rPr>
          <w:rFonts w:ascii="Britannic Bold" w:hAnsi="Britannic Bold"/>
          <w:color w:val="002060"/>
          <w:sz w:val="24"/>
          <w:szCs w:val="24"/>
        </w:rPr>
        <w:t>, the fact remains that the prophecy re: Boy with Nine Names failed miserably</w:t>
      </w:r>
      <w:r w:rsidR="00F53468" w:rsidRPr="00B56383">
        <w:rPr>
          <w:rFonts w:ascii="Britannic Bold" w:hAnsi="Britannic Bold"/>
          <w:color w:val="002060"/>
          <w:sz w:val="24"/>
          <w:szCs w:val="24"/>
        </w:rPr>
        <w:t xml:space="preserve"> proving Mirza Saheb</w:t>
      </w:r>
      <w:r w:rsidRPr="00B56383">
        <w:rPr>
          <w:rFonts w:ascii="Britannic Bold" w:hAnsi="Britannic Bold"/>
          <w:color w:val="002060"/>
          <w:sz w:val="24"/>
          <w:szCs w:val="24"/>
        </w:rPr>
        <w:t xml:space="preserve"> a liar.</w:t>
      </w:r>
    </w:p>
    <w:p w:rsidR="00950F54" w:rsidRDefault="00950F54" w:rsidP="00950F54">
      <w:pPr>
        <w:ind w:left="-540" w:right="-540"/>
        <w:jc w:val="center"/>
        <w:rPr>
          <w:rFonts w:ascii="Cooper Black" w:hAnsi="Cooper Black"/>
          <w:color w:val="002060"/>
          <w:sz w:val="24"/>
          <w:szCs w:val="24"/>
        </w:rPr>
      </w:pPr>
      <w:r>
        <w:rPr>
          <w:rFonts w:ascii="Cooper Black" w:hAnsi="Cooper Black"/>
          <w:noProof/>
          <w:color w:val="002060"/>
          <w:sz w:val="24"/>
          <w:szCs w:val="24"/>
        </w:rPr>
        <w:drawing>
          <wp:inline distT="0" distB="0" distL="0" distR="0">
            <wp:extent cx="3371850" cy="13614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zzab00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75859" cy="1363111"/>
                    </a:xfrm>
                    <a:prstGeom prst="rect">
                      <a:avLst/>
                    </a:prstGeom>
                  </pic:spPr>
                </pic:pic>
              </a:graphicData>
            </a:graphic>
          </wp:inline>
        </w:drawing>
      </w:r>
      <w:bookmarkStart w:id="0" w:name="_GoBack"/>
      <w:bookmarkEnd w:id="0"/>
    </w:p>
    <w:p w:rsidR="00B56383" w:rsidRPr="00B56383" w:rsidRDefault="00950F54" w:rsidP="00B56383">
      <w:pPr>
        <w:spacing w:after="0"/>
        <w:ind w:left="-540" w:right="-540"/>
        <w:jc w:val="center"/>
        <w:rPr>
          <w:rFonts w:cstheme="minorHAnsi"/>
          <w:b/>
          <w:bCs/>
          <w:color w:val="002060"/>
          <w:sz w:val="24"/>
          <w:szCs w:val="24"/>
        </w:rPr>
      </w:pPr>
      <w:r w:rsidRPr="00B56383">
        <w:rPr>
          <w:rFonts w:cstheme="minorHAnsi"/>
          <w:b/>
          <w:bCs/>
          <w:color w:val="002060"/>
          <w:sz w:val="24"/>
          <w:szCs w:val="24"/>
        </w:rPr>
        <w:t xml:space="preserve">“God is clearly saying that </w:t>
      </w:r>
      <w:proofErr w:type="spellStart"/>
      <w:r w:rsidRPr="00B56383">
        <w:rPr>
          <w:rFonts w:cstheme="minorHAnsi"/>
          <w:b/>
          <w:bCs/>
          <w:color w:val="002060"/>
          <w:sz w:val="24"/>
          <w:szCs w:val="24"/>
        </w:rPr>
        <w:t>InnAllaha</w:t>
      </w:r>
      <w:proofErr w:type="spellEnd"/>
      <w:r w:rsidRPr="00B56383">
        <w:rPr>
          <w:rFonts w:cstheme="minorHAnsi"/>
          <w:b/>
          <w:bCs/>
          <w:color w:val="002060"/>
          <w:sz w:val="24"/>
          <w:szCs w:val="24"/>
        </w:rPr>
        <w:t xml:space="preserve"> </w:t>
      </w:r>
      <w:proofErr w:type="spellStart"/>
      <w:r w:rsidRPr="00B56383">
        <w:rPr>
          <w:rFonts w:cstheme="minorHAnsi"/>
          <w:b/>
          <w:bCs/>
          <w:color w:val="002060"/>
          <w:sz w:val="24"/>
          <w:szCs w:val="24"/>
        </w:rPr>
        <w:t>laa</w:t>
      </w:r>
      <w:proofErr w:type="spellEnd"/>
      <w:r w:rsidRPr="00B56383">
        <w:rPr>
          <w:rFonts w:cstheme="minorHAnsi"/>
          <w:b/>
          <w:bCs/>
          <w:color w:val="002060"/>
          <w:sz w:val="24"/>
          <w:szCs w:val="24"/>
        </w:rPr>
        <w:t xml:space="preserve"> </w:t>
      </w:r>
      <w:proofErr w:type="spellStart"/>
      <w:r w:rsidRPr="00B56383">
        <w:rPr>
          <w:rFonts w:cstheme="minorHAnsi"/>
          <w:b/>
          <w:bCs/>
          <w:color w:val="002060"/>
          <w:sz w:val="24"/>
          <w:szCs w:val="24"/>
        </w:rPr>
        <w:t>yahdee</w:t>
      </w:r>
      <w:proofErr w:type="spellEnd"/>
      <w:r w:rsidRPr="00B56383">
        <w:rPr>
          <w:rFonts w:cstheme="minorHAnsi"/>
          <w:b/>
          <w:bCs/>
          <w:color w:val="002060"/>
          <w:sz w:val="24"/>
          <w:szCs w:val="24"/>
        </w:rPr>
        <w:t xml:space="preserve"> </w:t>
      </w:r>
      <w:proofErr w:type="spellStart"/>
      <w:r w:rsidRPr="00B56383">
        <w:rPr>
          <w:rFonts w:cstheme="minorHAnsi"/>
          <w:b/>
          <w:bCs/>
          <w:color w:val="002060"/>
          <w:sz w:val="24"/>
          <w:szCs w:val="24"/>
        </w:rPr>
        <w:t>mun</w:t>
      </w:r>
      <w:proofErr w:type="spellEnd"/>
      <w:r w:rsidRPr="00B56383">
        <w:rPr>
          <w:rFonts w:cstheme="minorHAnsi"/>
          <w:b/>
          <w:bCs/>
          <w:color w:val="002060"/>
          <w:sz w:val="24"/>
          <w:szCs w:val="24"/>
        </w:rPr>
        <w:t xml:space="preserve"> </w:t>
      </w:r>
      <w:proofErr w:type="spellStart"/>
      <w:r w:rsidRPr="00B56383">
        <w:rPr>
          <w:rFonts w:cstheme="minorHAnsi"/>
          <w:b/>
          <w:bCs/>
          <w:color w:val="002060"/>
          <w:sz w:val="24"/>
          <w:szCs w:val="24"/>
        </w:rPr>
        <w:t>howa</w:t>
      </w:r>
      <w:proofErr w:type="spellEnd"/>
      <w:r w:rsidRPr="00B56383">
        <w:rPr>
          <w:rFonts w:cstheme="minorHAnsi"/>
          <w:b/>
          <w:bCs/>
          <w:color w:val="002060"/>
          <w:sz w:val="24"/>
          <w:szCs w:val="24"/>
        </w:rPr>
        <w:t xml:space="preserve"> </w:t>
      </w:r>
      <w:proofErr w:type="spellStart"/>
      <w:r w:rsidRPr="00B56383">
        <w:rPr>
          <w:rFonts w:cstheme="minorHAnsi"/>
          <w:b/>
          <w:bCs/>
          <w:color w:val="002060"/>
          <w:sz w:val="24"/>
          <w:szCs w:val="24"/>
        </w:rPr>
        <w:t>musrifun</w:t>
      </w:r>
      <w:proofErr w:type="spellEnd"/>
      <w:r w:rsidRPr="00B56383">
        <w:rPr>
          <w:rFonts w:cstheme="minorHAnsi"/>
          <w:b/>
          <w:bCs/>
          <w:color w:val="002060"/>
          <w:sz w:val="24"/>
          <w:szCs w:val="24"/>
        </w:rPr>
        <w:t xml:space="preserve"> </w:t>
      </w:r>
      <w:proofErr w:type="spellStart"/>
      <w:r w:rsidRPr="00B56383">
        <w:rPr>
          <w:rFonts w:cstheme="minorHAnsi"/>
          <w:b/>
          <w:bCs/>
          <w:color w:val="002060"/>
          <w:sz w:val="24"/>
          <w:szCs w:val="24"/>
        </w:rPr>
        <w:t>kazzab</w:t>
      </w:r>
      <w:proofErr w:type="spellEnd"/>
      <w:r w:rsidRPr="00B56383">
        <w:rPr>
          <w:rFonts w:cstheme="minorHAnsi"/>
          <w:b/>
          <w:bCs/>
          <w:color w:val="002060"/>
          <w:sz w:val="24"/>
          <w:szCs w:val="24"/>
        </w:rPr>
        <w:t>. If you ponder its meaning is that he who is a liar in his claims, his prophecy is never fulfilled.</w:t>
      </w:r>
      <w:r w:rsidR="00B56383" w:rsidRPr="00B56383">
        <w:rPr>
          <w:rFonts w:cstheme="minorHAnsi"/>
          <w:b/>
          <w:bCs/>
          <w:color w:val="002060"/>
          <w:sz w:val="24"/>
          <w:szCs w:val="24"/>
        </w:rPr>
        <w:t xml:space="preserve">” </w:t>
      </w:r>
    </w:p>
    <w:p w:rsidR="00950F54" w:rsidRPr="00B56383" w:rsidRDefault="00B56383" w:rsidP="00B56383">
      <w:pPr>
        <w:spacing w:after="0"/>
        <w:ind w:left="-540" w:right="-540"/>
        <w:jc w:val="center"/>
        <w:rPr>
          <w:rFonts w:cstheme="minorHAnsi"/>
          <w:color w:val="002060"/>
          <w:sz w:val="24"/>
          <w:szCs w:val="24"/>
        </w:rPr>
      </w:pPr>
      <w:r>
        <w:rPr>
          <w:rFonts w:cstheme="minorHAnsi"/>
          <w:color w:val="002060"/>
          <w:sz w:val="24"/>
          <w:szCs w:val="24"/>
        </w:rPr>
        <w:t>(</w:t>
      </w:r>
      <w:proofErr w:type="spellStart"/>
      <w:r>
        <w:rPr>
          <w:rFonts w:cstheme="minorHAnsi"/>
          <w:color w:val="002060"/>
          <w:sz w:val="24"/>
          <w:szCs w:val="24"/>
        </w:rPr>
        <w:t>Aina</w:t>
      </w:r>
      <w:proofErr w:type="spellEnd"/>
      <w:r>
        <w:rPr>
          <w:rFonts w:cstheme="minorHAnsi"/>
          <w:color w:val="002060"/>
          <w:sz w:val="24"/>
          <w:szCs w:val="24"/>
        </w:rPr>
        <w:t>-e-</w:t>
      </w:r>
      <w:proofErr w:type="spellStart"/>
      <w:r>
        <w:rPr>
          <w:rFonts w:cstheme="minorHAnsi"/>
          <w:color w:val="002060"/>
          <w:sz w:val="24"/>
          <w:szCs w:val="24"/>
        </w:rPr>
        <w:t>Kamaalaat</w:t>
      </w:r>
      <w:proofErr w:type="spellEnd"/>
      <w:r>
        <w:rPr>
          <w:rFonts w:cstheme="minorHAnsi"/>
          <w:color w:val="002060"/>
          <w:sz w:val="24"/>
          <w:szCs w:val="24"/>
        </w:rPr>
        <w:t>-e-Islam, Roohani Khazain vol. 5 p. 322-323)</w:t>
      </w:r>
    </w:p>
    <w:p w:rsidR="00E40A35" w:rsidRDefault="00E40A35" w:rsidP="00E40A35">
      <w:pPr>
        <w:spacing w:after="0" w:line="240" w:lineRule="auto"/>
        <w:ind w:left="-540" w:right="-540"/>
        <w:rPr>
          <w:color w:val="002060"/>
        </w:rPr>
      </w:pPr>
      <w:r>
        <w:rPr>
          <w:color w:val="002060"/>
        </w:rPr>
        <w:t xml:space="preserve">Rashid </w:t>
      </w:r>
      <w:proofErr w:type="spellStart"/>
      <w:r w:rsidR="005F0427">
        <w:rPr>
          <w:color w:val="002060"/>
        </w:rPr>
        <w:t>Al</w:t>
      </w:r>
      <w:r>
        <w:rPr>
          <w:color w:val="002060"/>
        </w:rPr>
        <w:t>Hafeezi</w:t>
      </w:r>
      <w:proofErr w:type="spellEnd"/>
    </w:p>
    <w:p w:rsidR="00E40A35" w:rsidRDefault="000D3CB1" w:rsidP="00E40A35">
      <w:pPr>
        <w:spacing w:after="0" w:line="240" w:lineRule="auto"/>
        <w:ind w:left="-540" w:right="-540"/>
        <w:rPr>
          <w:color w:val="002060"/>
        </w:rPr>
      </w:pPr>
      <w:hyperlink r:id="rId8" w:history="1">
        <w:r w:rsidR="00E40A35" w:rsidRPr="009A3F8B">
          <w:rPr>
            <w:rStyle w:val="Hyperlink"/>
          </w:rPr>
          <w:t>rasyed54@hotmail.com</w:t>
        </w:r>
      </w:hyperlink>
    </w:p>
    <w:p w:rsidR="00FD0C0D" w:rsidRPr="00D045AC" w:rsidRDefault="00E40A35" w:rsidP="00B56383">
      <w:pPr>
        <w:spacing w:after="0" w:line="240" w:lineRule="auto"/>
        <w:ind w:left="-540" w:right="-540"/>
        <w:rPr>
          <w:color w:val="002060"/>
        </w:rPr>
      </w:pPr>
      <w:r>
        <w:rPr>
          <w:color w:val="002060"/>
        </w:rPr>
        <w:t>May 17, 2014</w:t>
      </w:r>
    </w:p>
    <w:p w:rsidR="00FD0C0D" w:rsidRPr="00D045AC" w:rsidRDefault="005F0427" w:rsidP="005F0427">
      <w:pPr>
        <w:ind w:left="-540" w:right="-540"/>
        <w:jc w:val="center"/>
        <w:rPr>
          <w:color w:val="002060"/>
        </w:rPr>
      </w:pPr>
      <w:r>
        <w:rPr>
          <w:rFonts w:ascii="Arial" w:hAnsi="Arial" w:cs="Arial"/>
          <w:noProof/>
          <w:color w:val="1A0DAB"/>
          <w:sz w:val="20"/>
          <w:szCs w:val="20"/>
        </w:rPr>
        <w:drawing>
          <wp:inline distT="0" distB="0" distL="0" distR="0">
            <wp:extent cx="445200" cy="1009650"/>
            <wp:effectExtent l="0" t="0" r="0" b="0"/>
            <wp:docPr id="2" name="Picture 2" descr="https://encrypted-tbn1.gstatic.com/images?q=tbn:ANd9GcQAJOIcywJGHvnwXNTx_xg45Uem9qRiz6546Fb8hPOs7o5nMzgHr1pbBFY">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QAJOIcywJGHvnwXNTx_xg45Uem9qRiz6546Fb8hPOs7o5nMzgHr1pbBFY">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200" cy="1009650"/>
                    </a:xfrm>
                    <a:prstGeom prst="rect">
                      <a:avLst/>
                    </a:prstGeom>
                    <a:noFill/>
                    <a:ln>
                      <a:noFill/>
                    </a:ln>
                  </pic:spPr>
                </pic:pic>
              </a:graphicData>
            </a:graphic>
          </wp:inline>
        </w:drawing>
      </w:r>
    </w:p>
    <w:sectPr w:rsidR="00FD0C0D" w:rsidRPr="00D045AC" w:rsidSect="00171914">
      <w:pgSz w:w="12240" w:h="15840"/>
      <w:pgMar w:top="117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Arabic">
    <w:panose1 w:val="00000000000000000000"/>
    <w:charset w:val="00"/>
    <w:family w:val="roman"/>
    <w:notTrueType/>
    <w:pitch w:val="variable"/>
    <w:sig w:usb0="8000202F" w:usb1="8000A04A" w:usb2="00000008" w:usb3="00000000" w:csb0="00000041" w:csb1="00000000"/>
  </w:font>
  <w:font w:name="Verdana">
    <w:panose1 w:val="020B0604030504040204"/>
    <w:charset w:val="00"/>
    <w:family w:val="swiss"/>
    <w:pitch w:val="variable"/>
    <w:sig w:usb0="A10006FF" w:usb1="4000205B" w:usb2="00000010" w:usb3="00000000" w:csb0="0000019F" w:csb1="00000000"/>
  </w:font>
  <w:font w:name="Britannic Bold">
    <w:panose1 w:val="020B0903060703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0537"/>
    <w:multiLevelType w:val="hybridMultilevel"/>
    <w:tmpl w:val="6AFC9E3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nsid w:val="25806687"/>
    <w:multiLevelType w:val="hybridMultilevel"/>
    <w:tmpl w:val="E58A877E"/>
    <w:lvl w:ilvl="0" w:tplc="27E84DB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3DEE214D"/>
    <w:multiLevelType w:val="hybridMultilevel"/>
    <w:tmpl w:val="A9188D6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nsid w:val="515D1CC6"/>
    <w:multiLevelType w:val="hybridMultilevel"/>
    <w:tmpl w:val="2EB08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02665A"/>
    <w:multiLevelType w:val="hybridMultilevel"/>
    <w:tmpl w:val="FB0212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C0D"/>
    <w:rsid w:val="00030CB8"/>
    <w:rsid w:val="000D3CB1"/>
    <w:rsid w:val="00130CAB"/>
    <w:rsid w:val="00171914"/>
    <w:rsid w:val="001720F7"/>
    <w:rsid w:val="001D0B62"/>
    <w:rsid w:val="001D4B6E"/>
    <w:rsid w:val="001F6805"/>
    <w:rsid w:val="0022304F"/>
    <w:rsid w:val="00265A9E"/>
    <w:rsid w:val="002B7BD6"/>
    <w:rsid w:val="003108BD"/>
    <w:rsid w:val="00356EBA"/>
    <w:rsid w:val="003B46C5"/>
    <w:rsid w:val="003C5DE1"/>
    <w:rsid w:val="003D69CD"/>
    <w:rsid w:val="00471A6C"/>
    <w:rsid w:val="004E3A86"/>
    <w:rsid w:val="005527CB"/>
    <w:rsid w:val="00586A70"/>
    <w:rsid w:val="005A772B"/>
    <w:rsid w:val="005C3012"/>
    <w:rsid w:val="005D6356"/>
    <w:rsid w:val="005F0427"/>
    <w:rsid w:val="0062473C"/>
    <w:rsid w:val="00635B09"/>
    <w:rsid w:val="00656C64"/>
    <w:rsid w:val="00663D96"/>
    <w:rsid w:val="00666687"/>
    <w:rsid w:val="00680D11"/>
    <w:rsid w:val="00691A7D"/>
    <w:rsid w:val="006D05A5"/>
    <w:rsid w:val="0075773B"/>
    <w:rsid w:val="00885E4B"/>
    <w:rsid w:val="00892791"/>
    <w:rsid w:val="00904BC0"/>
    <w:rsid w:val="00924D5E"/>
    <w:rsid w:val="00950F54"/>
    <w:rsid w:val="009D6326"/>
    <w:rsid w:val="00A04C66"/>
    <w:rsid w:val="00A73E7B"/>
    <w:rsid w:val="00A81A97"/>
    <w:rsid w:val="00A86F53"/>
    <w:rsid w:val="00B25DDD"/>
    <w:rsid w:val="00B42189"/>
    <w:rsid w:val="00B56383"/>
    <w:rsid w:val="00B71526"/>
    <w:rsid w:val="00BA0880"/>
    <w:rsid w:val="00BA700A"/>
    <w:rsid w:val="00BE2CC4"/>
    <w:rsid w:val="00C810AB"/>
    <w:rsid w:val="00C839A8"/>
    <w:rsid w:val="00CA2DC3"/>
    <w:rsid w:val="00CD3B7B"/>
    <w:rsid w:val="00CF1AAD"/>
    <w:rsid w:val="00D01372"/>
    <w:rsid w:val="00D045AC"/>
    <w:rsid w:val="00D65EF5"/>
    <w:rsid w:val="00DA1C69"/>
    <w:rsid w:val="00DF54B2"/>
    <w:rsid w:val="00E1407D"/>
    <w:rsid w:val="00E40A35"/>
    <w:rsid w:val="00E70B6F"/>
    <w:rsid w:val="00EA0716"/>
    <w:rsid w:val="00F14E7B"/>
    <w:rsid w:val="00F1524D"/>
    <w:rsid w:val="00F53468"/>
    <w:rsid w:val="00F57793"/>
    <w:rsid w:val="00F7698B"/>
    <w:rsid w:val="00FD0C0D"/>
    <w:rsid w:val="00FD1F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0C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D0C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0C0D"/>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FD0C0D"/>
    <w:pPr>
      <w:spacing w:before="100" w:beforeAutospacing="1" w:after="100" w:afterAutospacing="1" w:line="240" w:lineRule="auto"/>
    </w:pPr>
    <w:rPr>
      <w:rFonts w:ascii="Times New Roman" w:eastAsia="Times New Roman" w:hAnsi="Times New Roman" w:cs="Times New Roman"/>
      <w:color w:val="000099"/>
      <w:sz w:val="24"/>
      <w:szCs w:val="24"/>
    </w:rPr>
  </w:style>
  <w:style w:type="character" w:styleId="SubtleReference">
    <w:name w:val="Subtle Reference"/>
    <w:basedOn w:val="DefaultParagraphFont"/>
    <w:uiPriority w:val="31"/>
    <w:qFormat/>
    <w:rsid w:val="00FD0C0D"/>
    <w:rPr>
      <w:smallCaps/>
      <w:color w:val="C0504D" w:themeColor="accent2"/>
      <w:u w:val="single"/>
    </w:rPr>
  </w:style>
  <w:style w:type="paragraph" w:styleId="IntenseQuote">
    <w:name w:val="Intense Quote"/>
    <w:basedOn w:val="Normal"/>
    <w:next w:val="Normal"/>
    <w:link w:val="IntenseQuoteChar"/>
    <w:uiPriority w:val="30"/>
    <w:qFormat/>
    <w:rsid w:val="00FD0C0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D0C0D"/>
    <w:rPr>
      <w:b/>
      <w:bCs/>
      <w:i/>
      <w:iCs/>
      <w:color w:val="4F81BD" w:themeColor="accent1"/>
    </w:rPr>
  </w:style>
  <w:style w:type="paragraph" w:styleId="ListParagraph">
    <w:name w:val="List Paragraph"/>
    <w:basedOn w:val="Normal"/>
    <w:uiPriority w:val="34"/>
    <w:qFormat/>
    <w:rsid w:val="005527CB"/>
    <w:pPr>
      <w:ind w:left="720"/>
      <w:contextualSpacing/>
    </w:pPr>
  </w:style>
  <w:style w:type="character" w:customStyle="1" w:styleId="phonetics">
    <w:name w:val="phonetics"/>
    <w:basedOn w:val="DefaultParagraphFont"/>
    <w:rsid w:val="00586A70"/>
  </w:style>
  <w:style w:type="character" w:styleId="Hyperlink">
    <w:name w:val="Hyperlink"/>
    <w:basedOn w:val="DefaultParagraphFont"/>
    <w:uiPriority w:val="99"/>
    <w:unhideWhenUsed/>
    <w:rsid w:val="00E40A35"/>
    <w:rPr>
      <w:color w:val="0000FF" w:themeColor="hyperlink"/>
      <w:u w:val="single"/>
    </w:rPr>
  </w:style>
  <w:style w:type="character" w:customStyle="1" w:styleId="Heading1Char">
    <w:name w:val="Heading 1 Char"/>
    <w:basedOn w:val="DefaultParagraphFont"/>
    <w:link w:val="Heading1"/>
    <w:uiPriority w:val="9"/>
    <w:rsid w:val="00030CB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F0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4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0C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D0C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0C0D"/>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FD0C0D"/>
    <w:pPr>
      <w:spacing w:before="100" w:beforeAutospacing="1" w:after="100" w:afterAutospacing="1" w:line="240" w:lineRule="auto"/>
    </w:pPr>
    <w:rPr>
      <w:rFonts w:ascii="Times New Roman" w:eastAsia="Times New Roman" w:hAnsi="Times New Roman" w:cs="Times New Roman"/>
      <w:color w:val="000099"/>
      <w:sz w:val="24"/>
      <w:szCs w:val="24"/>
    </w:rPr>
  </w:style>
  <w:style w:type="character" w:styleId="SubtleReference">
    <w:name w:val="Subtle Reference"/>
    <w:basedOn w:val="DefaultParagraphFont"/>
    <w:uiPriority w:val="31"/>
    <w:qFormat/>
    <w:rsid w:val="00FD0C0D"/>
    <w:rPr>
      <w:smallCaps/>
      <w:color w:val="C0504D" w:themeColor="accent2"/>
      <w:u w:val="single"/>
    </w:rPr>
  </w:style>
  <w:style w:type="paragraph" w:styleId="IntenseQuote">
    <w:name w:val="Intense Quote"/>
    <w:basedOn w:val="Normal"/>
    <w:next w:val="Normal"/>
    <w:link w:val="IntenseQuoteChar"/>
    <w:uiPriority w:val="30"/>
    <w:qFormat/>
    <w:rsid w:val="00FD0C0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D0C0D"/>
    <w:rPr>
      <w:b/>
      <w:bCs/>
      <w:i/>
      <w:iCs/>
      <w:color w:val="4F81BD" w:themeColor="accent1"/>
    </w:rPr>
  </w:style>
  <w:style w:type="paragraph" w:styleId="ListParagraph">
    <w:name w:val="List Paragraph"/>
    <w:basedOn w:val="Normal"/>
    <w:uiPriority w:val="34"/>
    <w:qFormat/>
    <w:rsid w:val="005527CB"/>
    <w:pPr>
      <w:ind w:left="720"/>
      <w:contextualSpacing/>
    </w:pPr>
  </w:style>
  <w:style w:type="character" w:customStyle="1" w:styleId="phonetics">
    <w:name w:val="phonetics"/>
    <w:basedOn w:val="DefaultParagraphFont"/>
    <w:rsid w:val="00586A70"/>
  </w:style>
  <w:style w:type="character" w:styleId="Hyperlink">
    <w:name w:val="Hyperlink"/>
    <w:basedOn w:val="DefaultParagraphFont"/>
    <w:uiPriority w:val="99"/>
    <w:unhideWhenUsed/>
    <w:rsid w:val="00E40A35"/>
    <w:rPr>
      <w:color w:val="0000FF" w:themeColor="hyperlink"/>
      <w:u w:val="single"/>
    </w:rPr>
  </w:style>
  <w:style w:type="character" w:customStyle="1" w:styleId="Heading1Char">
    <w:name w:val="Heading 1 Char"/>
    <w:basedOn w:val="DefaultParagraphFont"/>
    <w:link w:val="Heading1"/>
    <w:uiPriority w:val="9"/>
    <w:rsid w:val="00030CB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F0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4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961496">
      <w:bodyDiv w:val="1"/>
      <w:marLeft w:val="0"/>
      <w:marRight w:val="0"/>
      <w:marTop w:val="0"/>
      <w:marBottom w:val="0"/>
      <w:divBdr>
        <w:top w:val="none" w:sz="0" w:space="0" w:color="auto"/>
        <w:left w:val="none" w:sz="0" w:space="0" w:color="auto"/>
        <w:bottom w:val="none" w:sz="0" w:space="0" w:color="auto"/>
        <w:right w:val="none" w:sz="0" w:space="0" w:color="auto"/>
      </w:divBdr>
    </w:div>
    <w:div w:id="192846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yed54@hotmail.com" TargetMode="Externa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s://www.google.com/url?q=http://www.dreamstime.com/illustration/i-m-ashamed.html&amp;sa=U&amp;ei=vm9_U7vfF4XbObzagMgL&amp;ved=0CEIQ9QEwCjgo&amp;usg=AFQjCNHdA0DGMRGwSShGBEA8l_ThpNN1b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2B63B-7E9D-49DA-B6F8-A5D392D7B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9655</TotalTime>
  <Pages>1</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34</cp:revision>
  <cp:lastPrinted>2014-05-24T16:25:00Z</cp:lastPrinted>
  <dcterms:created xsi:type="dcterms:W3CDTF">2014-02-08T07:44:00Z</dcterms:created>
  <dcterms:modified xsi:type="dcterms:W3CDTF">2014-05-24T16:25:00Z</dcterms:modified>
</cp:coreProperties>
</file>